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289B3" w14:textId="77777777" w:rsidR="00FC1A97" w:rsidRPr="00FC1A97" w:rsidRDefault="00FC1A97" w:rsidP="00FC1A97">
      <w:pPr>
        <w:shd w:val="clear" w:color="auto" w:fill="FFFFFF"/>
        <w:spacing w:before="100" w:beforeAutospacing="1" w:after="100" w:afterAutospacing="1" w:line="480" w:lineRule="atLeast"/>
        <w:outlineLvl w:val="1"/>
        <w:rPr>
          <w:rFonts w:ascii="Roboto" w:eastAsia="Times New Roman" w:hAnsi="Roboto" w:cs="Times New Roman"/>
          <w:b/>
          <w:bCs/>
          <w:color w:val="1A1A1A"/>
          <w:kern w:val="0"/>
          <w:sz w:val="36"/>
          <w:szCs w:val="36"/>
          <w:lang w:eastAsia="es-ES"/>
          <w14:ligatures w14:val="none"/>
        </w:rPr>
      </w:pPr>
      <w:r w:rsidRPr="00FC1A97">
        <w:rPr>
          <w:rFonts w:ascii="Roboto" w:eastAsia="Times New Roman" w:hAnsi="Roboto" w:cs="Times New Roman"/>
          <w:b/>
          <w:bCs/>
          <w:color w:val="1A1A1A"/>
          <w:kern w:val="0"/>
          <w:sz w:val="36"/>
          <w:szCs w:val="36"/>
          <w:lang w:eastAsia="es-ES"/>
          <w14:ligatures w14:val="none"/>
        </w:rPr>
        <w:t> Conclusiones del curso anterior</w:t>
      </w:r>
    </w:p>
    <w:p w14:paraId="0EE97205"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Conclusiones de la memoria anual del curso anterior.</w:t>
      </w:r>
    </w:p>
    <w:p w14:paraId="2CC7E310" w14:textId="77777777" w:rsidR="00FC1A97" w:rsidRPr="00FC1A97" w:rsidRDefault="00FC1A97" w:rsidP="00FC1A97">
      <w:pPr>
        <w:shd w:val="clear" w:color="auto" w:fill="FFFFFF"/>
        <w:spacing w:after="100" w:afterAutospacing="1" w:line="240" w:lineRule="auto"/>
        <w:outlineLvl w:val="2"/>
        <w:rPr>
          <w:rFonts w:ascii="Roboto" w:eastAsia="Times New Roman" w:hAnsi="Roboto" w:cs="Times New Roman"/>
          <w:b/>
          <w:bCs/>
          <w:color w:val="1A1A1A"/>
          <w:kern w:val="0"/>
          <w:sz w:val="30"/>
          <w:szCs w:val="30"/>
          <w:lang w:eastAsia="es-ES"/>
          <w14:ligatures w14:val="none"/>
        </w:rPr>
      </w:pPr>
      <w:r w:rsidRPr="00FC1A97">
        <w:rPr>
          <w:rFonts w:ascii="Roboto" w:eastAsia="Times New Roman" w:hAnsi="Roboto" w:cs="Times New Roman"/>
          <w:b/>
          <w:bCs/>
          <w:color w:val="1A1A1A"/>
          <w:kern w:val="0"/>
          <w:sz w:val="30"/>
          <w:szCs w:val="30"/>
          <w:lang w:eastAsia="es-ES"/>
          <w14:ligatures w14:val="none"/>
        </w:rPr>
        <w:t>Conclusiones</w:t>
      </w:r>
    </w:p>
    <w:p w14:paraId="0B5EADF7"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centro tiene como objetivo proporcionar una descripción detallada de las conclusiones de cada uno de los </w:t>
      </w:r>
      <w:r w:rsidRPr="00FC1A97">
        <w:rPr>
          <w:rFonts w:ascii="Roboto" w:eastAsia="Times New Roman" w:hAnsi="Roboto" w:cs="Times New Roman"/>
          <w:b/>
          <w:bCs/>
          <w:kern w:val="0"/>
          <w:sz w:val="21"/>
          <w:szCs w:val="21"/>
          <w:lang w:eastAsia="es-ES"/>
          <w14:ligatures w14:val="none"/>
        </w:rPr>
        <w:t>objetivos trabajados</w:t>
      </w:r>
      <w:r w:rsidRPr="00FC1A97">
        <w:rPr>
          <w:rFonts w:ascii="Roboto" w:eastAsia="Times New Roman" w:hAnsi="Roboto" w:cs="Times New Roman"/>
          <w:kern w:val="0"/>
          <w:sz w:val="21"/>
          <w:szCs w:val="21"/>
          <w:lang w:eastAsia="es-ES"/>
          <w14:ligatures w14:val="none"/>
        </w:rPr>
        <w:t> en el curso anterior.</w:t>
      </w:r>
    </w:p>
    <w:p w14:paraId="4A448557" w14:textId="77777777" w:rsidR="00FC1A97" w:rsidRPr="00FC1A97" w:rsidRDefault="00FC1A97" w:rsidP="00FC1A97">
      <w:pPr>
        <w:numPr>
          <w:ilvl w:val="0"/>
          <w:numId w:val="1"/>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Conclusiones del curso anterior</w:t>
      </w:r>
    </w:p>
    <w:p w14:paraId="41BC45AE"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A lo largo del curso, el centro ha desplegado un conjunto amplio y diverso de acciones que abarcan desde la mejora de los procesos de enseñanza hasta el fortalecimiento de la convivencia, la coordinación externa, la orientación profesional y la participación de las familias. Este documento recoge, de forma integrada, los resultados obtenidos en cada ámbito evaluado y señala los retos que permanecen abiertos como líneas prioritarias para el próximo curso escolar.</w:t>
      </w:r>
    </w:p>
    <w:p w14:paraId="6EC9ED57"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w:t>
      </w:r>
      <w:r w:rsidRPr="00FC1A97">
        <w:rPr>
          <w:rFonts w:ascii="Roboto" w:eastAsia="Times New Roman" w:hAnsi="Roboto" w:cs="Times New Roman"/>
          <w:b/>
          <w:bCs/>
          <w:kern w:val="0"/>
          <w:sz w:val="21"/>
          <w:szCs w:val="21"/>
          <w:lang w:eastAsia="es-ES"/>
          <w14:ligatures w14:val="none"/>
        </w:rPr>
        <w:t xml:space="preserve"> Procesos de Enseñanza y Aprendizaje</w:t>
      </w:r>
    </w:p>
    <w:p w14:paraId="53A3073C"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Se han consolidado avances significativos en la coordinación docente (100%), la organización de desdobles y apoyos inclusivos en materias instrumentales (100%) y la comunicación con familias y alumnado sobre criterios de evaluación (80%). La atención a la diversidad también ha sido abordada con éxito (75%). No obstante, el ajuste de las programaciones didácticas al entorno (50%), el análisis de resultados académicos (50%) y el impulso a la competencia lectora aún requieren mayor desarrollo. La supervisión de planes de refuerzo y recuperación se ha cumplido parcialmente (66,7%).</w:t>
      </w:r>
    </w:p>
    <w:p w14:paraId="3059608A" w14:textId="77777777" w:rsidR="00FC1A97" w:rsidRPr="00FC1A97" w:rsidRDefault="00FC1A97" w:rsidP="00FC1A97">
      <w:pPr>
        <w:numPr>
          <w:ilvl w:val="0"/>
          <w:numId w:val="2"/>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RESULTADOS DE LA EVALUACIÓN DEL ALUMNADO EN EL CURSO 2024-2025.</w:t>
      </w:r>
    </w:p>
    <w:p w14:paraId="6FD95C81" w14:textId="77777777" w:rsidR="00FC1A97" w:rsidRPr="00FC1A97" w:rsidRDefault="00FC1A97" w:rsidP="00FC1A97">
      <w:pPr>
        <w:numPr>
          <w:ilvl w:val="0"/>
          <w:numId w:val="2"/>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1º ESO.</w:t>
      </w:r>
    </w:p>
    <w:p w14:paraId="00BEC0EC"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De los 29 alumnos matriculados en 1º de ESO, 18 de ellos, es decir, un 62% obtienen evaluación positiva en todas las materias cursadas, por lo que promocionan al nivel superior. Otros 8 alumnos, que cuentan con alguna materia no superada, promocionan. Finalmente, son solo 3 alumnos los que no promociona al curso siguiente, frente a 26 que sí lo hacen (90%).</w:t>
      </w:r>
    </w:p>
    <w:p w14:paraId="30FBBB2F"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tbl>
      <w:tblPr>
        <w:tblW w:w="0" w:type="auto"/>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3106"/>
        <w:gridCol w:w="639"/>
        <w:gridCol w:w="999"/>
        <w:gridCol w:w="1266"/>
        <w:gridCol w:w="1806"/>
      </w:tblGrid>
      <w:tr w:rsidR="00FC1A97" w:rsidRPr="00FC1A97" w14:paraId="43596D74" w14:textId="77777777">
        <w:tc>
          <w:tcPr>
            <w:tcW w:w="0" w:type="auto"/>
            <w:vMerge w:val="restart"/>
            <w:tcBorders>
              <w:top w:val="single" w:sz="6" w:space="0" w:color="BFBFBF"/>
              <w:left w:val="single" w:sz="6" w:space="0" w:color="BFBFBF"/>
              <w:bottom w:val="single" w:sz="6" w:space="0" w:color="BFBFBF"/>
              <w:right w:val="single" w:sz="6" w:space="0" w:color="BFBFBF"/>
            </w:tcBorders>
            <w:vAlign w:val="center"/>
            <w:hideMark/>
          </w:tcPr>
          <w:p w14:paraId="4448BC5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ALUMNOS CONVOCADOS</w:t>
            </w:r>
          </w:p>
        </w:tc>
        <w:tc>
          <w:tcPr>
            <w:tcW w:w="0" w:type="auto"/>
            <w:gridSpan w:val="3"/>
            <w:tcBorders>
              <w:top w:val="single" w:sz="6" w:space="0" w:color="BFBFBF"/>
              <w:left w:val="single" w:sz="6" w:space="0" w:color="BFBFBF"/>
              <w:bottom w:val="single" w:sz="6" w:space="0" w:color="BFBFBF"/>
              <w:right w:val="single" w:sz="6" w:space="0" w:color="BFBFBF"/>
            </w:tcBorders>
            <w:vAlign w:val="center"/>
            <w:hideMark/>
          </w:tcPr>
          <w:p w14:paraId="356D1DE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EV. NEGATIVA</w:t>
            </w:r>
          </w:p>
        </w:tc>
        <w:tc>
          <w:tcPr>
            <w:tcW w:w="0" w:type="auto"/>
            <w:vMerge w:val="restart"/>
            <w:tcBorders>
              <w:top w:val="single" w:sz="6" w:space="0" w:color="BFBFBF"/>
              <w:left w:val="single" w:sz="6" w:space="0" w:color="BFBFBF"/>
              <w:bottom w:val="single" w:sz="6" w:space="0" w:color="BFBFBF"/>
              <w:right w:val="single" w:sz="6" w:space="0" w:color="BFBFBF"/>
            </w:tcBorders>
            <w:vAlign w:val="center"/>
            <w:hideMark/>
          </w:tcPr>
          <w:p w14:paraId="3621A23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PROMOCIONA</w:t>
            </w:r>
          </w:p>
        </w:tc>
      </w:tr>
      <w:tr w:rsidR="00FC1A97" w:rsidRPr="00FC1A97" w14:paraId="49D5C49B"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8C8C19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8B6F45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DC8F34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1 o 2</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12957F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3 o más</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A21480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535C9E75"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8E45CC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29</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BC727E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18</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25300A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6</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54C7C1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5</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241DA3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26(90%)</w:t>
            </w:r>
          </w:p>
        </w:tc>
      </w:tr>
    </w:tbl>
    <w:p w14:paraId="2337D6BB" w14:textId="77777777" w:rsidR="00FC1A97" w:rsidRPr="00FC1A97" w:rsidRDefault="00FC1A97" w:rsidP="00FC1A97">
      <w:pPr>
        <w:numPr>
          <w:ilvl w:val="0"/>
          <w:numId w:val="3"/>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2º E.S.O.</w:t>
      </w:r>
    </w:p>
    <w:p w14:paraId="303590D0"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En el 2º curso de Educación Secundaria Obligatoria, con un total de 28 alumnos, se ha producido la promoción de un total de 27 de ellos (96%). Por lo que se refiere a las calificaciones obtenidas, han sido 13 los alumnos que promocionan sin ninguna materia no superada, lo que constituye un 46 % del total. A esto debemos sumar los 15 alumnos que cuentan con materias no superadas pero que cursarán el siguiente nivel. Los resultados obtenidos en la Evaluación de Diagnóstico, han sido peores que los de cursos anteriores, sobre todo en la competencia matemática, en los que los resultados obtenidos se alejan del promedio obtenido por estos cursos en Castilla La Mancha.</w:t>
      </w:r>
    </w:p>
    <w:p w14:paraId="12013CFA"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tbl>
      <w:tblPr>
        <w:tblW w:w="0" w:type="auto"/>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3106"/>
        <w:gridCol w:w="639"/>
        <w:gridCol w:w="999"/>
        <w:gridCol w:w="1266"/>
        <w:gridCol w:w="1806"/>
      </w:tblGrid>
      <w:tr w:rsidR="00FC1A97" w:rsidRPr="00FC1A97" w14:paraId="7455367E" w14:textId="77777777">
        <w:tc>
          <w:tcPr>
            <w:tcW w:w="0" w:type="auto"/>
            <w:vMerge w:val="restart"/>
            <w:tcBorders>
              <w:top w:val="single" w:sz="6" w:space="0" w:color="BFBFBF"/>
              <w:left w:val="single" w:sz="6" w:space="0" w:color="BFBFBF"/>
              <w:bottom w:val="single" w:sz="6" w:space="0" w:color="BFBFBF"/>
              <w:right w:val="single" w:sz="6" w:space="0" w:color="BFBFBF"/>
            </w:tcBorders>
            <w:vAlign w:val="center"/>
            <w:hideMark/>
          </w:tcPr>
          <w:p w14:paraId="548D0C4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ALUMNOS CONVOCADOS</w:t>
            </w:r>
          </w:p>
        </w:tc>
        <w:tc>
          <w:tcPr>
            <w:tcW w:w="0" w:type="auto"/>
            <w:gridSpan w:val="3"/>
            <w:tcBorders>
              <w:top w:val="single" w:sz="6" w:space="0" w:color="BFBFBF"/>
              <w:left w:val="single" w:sz="6" w:space="0" w:color="BFBFBF"/>
              <w:bottom w:val="single" w:sz="6" w:space="0" w:color="BFBFBF"/>
              <w:right w:val="single" w:sz="6" w:space="0" w:color="BFBFBF"/>
            </w:tcBorders>
            <w:vAlign w:val="center"/>
            <w:hideMark/>
          </w:tcPr>
          <w:p w14:paraId="421BCD6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EV. NEGATIVA</w:t>
            </w:r>
          </w:p>
        </w:tc>
        <w:tc>
          <w:tcPr>
            <w:tcW w:w="0" w:type="auto"/>
            <w:vMerge w:val="restart"/>
            <w:tcBorders>
              <w:top w:val="single" w:sz="6" w:space="0" w:color="BFBFBF"/>
              <w:left w:val="single" w:sz="6" w:space="0" w:color="BFBFBF"/>
              <w:bottom w:val="single" w:sz="6" w:space="0" w:color="BFBFBF"/>
              <w:right w:val="single" w:sz="6" w:space="0" w:color="BFBFBF"/>
            </w:tcBorders>
            <w:vAlign w:val="center"/>
            <w:hideMark/>
          </w:tcPr>
          <w:p w14:paraId="3FA33C8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PROMOCIONA</w:t>
            </w:r>
          </w:p>
        </w:tc>
      </w:tr>
      <w:tr w:rsidR="00FC1A97" w:rsidRPr="00FC1A97" w14:paraId="6E04BF14"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41875D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96E5CF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9F0C2E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1 o 2</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472C01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3 o más</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140CCF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0CC34D65"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72352C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28</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12CA27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13</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860C1B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2F3415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5</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91EC6F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27 (96%)</w:t>
            </w:r>
          </w:p>
        </w:tc>
      </w:tr>
    </w:tbl>
    <w:p w14:paraId="3B7CCB7F"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3º E.S.O</w:t>
      </w:r>
    </w:p>
    <w:p w14:paraId="3D979CA1"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En esta ocasión, el número de alumnos matriculados asciendo a 16. De estos 16 alumnos, 14 han alcanzado los objetivos y competencias clave, constituyendo por tanto un porcentaje del 88 % .</w:t>
      </w:r>
    </w:p>
    <w:tbl>
      <w:tblPr>
        <w:tblW w:w="0" w:type="auto"/>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3046"/>
        <w:gridCol w:w="1872"/>
        <w:gridCol w:w="1806"/>
      </w:tblGrid>
      <w:tr w:rsidR="00FC1A97" w:rsidRPr="00FC1A97" w14:paraId="76B5654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C60AFF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ALUMNOSCONVOCADOS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44C858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EV. NEGATIVA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6AA84C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PROMOCIONA</w:t>
            </w:r>
          </w:p>
        </w:tc>
      </w:tr>
    </w:tbl>
    <w:p w14:paraId="27FAD5C5" w14:textId="77777777" w:rsidR="00FC1A97" w:rsidRPr="00FC1A97" w:rsidRDefault="00FC1A97" w:rsidP="00FC1A97">
      <w:pPr>
        <w:shd w:val="clear" w:color="auto" w:fill="FFFFFF"/>
        <w:spacing w:after="0" w:line="240" w:lineRule="auto"/>
        <w:rPr>
          <w:rFonts w:ascii="Roboto" w:eastAsia="Times New Roman" w:hAnsi="Roboto" w:cs="Times New Roman"/>
          <w:vanish/>
          <w:kern w:val="0"/>
          <w:sz w:val="21"/>
          <w:szCs w:val="21"/>
          <w:lang w:eastAsia="es-ES"/>
          <w14:ligatures w14:val="none"/>
        </w:rPr>
      </w:pPr>
    </w:p>
    <w:tbl>
      <w:tblPr>
        <w:tblW w:w="0" w:type="auto"/>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432"/>
        <w:gridCol w:w="639"/>
        <w:gridCol w:w="999"/>
        <w:gridCol w:w="1266"/>
        <w:gridCol w:w="1092"/>
      </w:tblGrid>
      <w:tr w:rsidR="00FC1A97" w:rsidRPr="00FC1A97" w14:paraId="0DAC41D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CE7A7F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E24119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8C48E2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1 o 2</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78F1B8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3 o más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81FF95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15788D1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4677FE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16</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1A342E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F4A33F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4</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CB77BD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616D86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14 (88%)</w:t>
            </w:r>
          </w:p>
        </w:tc>
      </w:tr>
    </w:tbl>
    <w:p w14:paraId="4CCA2CA9"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03201FCC"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4º CURSO DE E.S.O</w:t>
      </w:r>
    </w:p>
    <w:p w14:paraId="027084C5"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De un total de 27 alumnos titulan 25 (93%).</w:t>
      </w:r>
    </w:p>
    <w:p w14:paraId="31A21AC3"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tbl>
      <w:tblPr>
        <w:tblW w:w="0" w:type="auto"/>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3046"/>
        <w:gridCol w:w="639"/>
        <w:gridCol w:w="999"/>
        <w:gridCol w:w="1266"/>
        <w:gridCol w:w="1092"/>
      </w:tblGrid>
      <w:tr w:rsidR="00FC1A97" w:rsidRPr="00FC1A97" w14:paraId="3B0F7107" w14:textId="77777777">
        <w:tc>
          <w:tcPr>
            <w:tcW w:w="0" w:type="auto"/>
            <w:vMerge w:val="restart"/>
            <w:tcBorders>
              <w:top w:val="single" w:sz="6" w:space="0" w:color="BFBFBF"/>
              <w:left w:val="single" w:sz="6" w:space="0" w:color="BFBFBF"/>
              <w:bottom w:val="single" w:sz="6" w:space="0" w:color="BFBFBF"/>
              <w:right w:val="single" w:sz="6" w:space="0" w:color="BFBFBF"/>
            </w:tcBorders>
            <w:vAlign w:val="center"/>
            <w:hideMark/>
          </w:tcPr>
          <w:p w14:paraId="32E9873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ALUMNOSCONVOCADOS</w:t>
            </w:r>
          </w:p>
        </w:tc>
        <w:tc>
          <w:tcPr>
            <w:tcW w:w="0" w:type="auto"/>
            <w:gridSpan w:val="3"/>
            <w:tcBorders>
              <w:top w:val="single" w:sz="6" w:space="0" w:color="BFBFBF"/>
              <w:left w:val="single" w:sz="6" w:space="0" w:color="BFBFBF"/>
              <w:bottom w:val="single" w:sz="6" w:space="0" w:color="BFBFBF"/>
              <w:right w:val="single" w:sz="6" w:space="0" w:color="BFBFBF"/>
            </w:tcBorders>
            <w:vAlign w:val="center"/>
            <w:hideMark/>
          </w:tcPr>
          <w:p w14:paraId="43F5667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EV. NEGATIVA</w:t>
            </w:r>
          </w:p>
        </w:tc>
        <w:tc>
          <w:tcPr>
            <w:tcW w:w="0" w:type="auto"/>
            <w:vMerge w:val="restart"/>
            <w:tcBorders>
              <w:top w:val="single" w:sz="6" w:space="0" w:color="BFBFBF"/>
              <w:left w:val="single" w:sz="6" w:space="0" w:color="BFBFBF"/>
              <w:bottom w:val="single" w:sz="6" w:space="0" w:color="BFBFBF"/>
              <w:right w:val="single" w:sz="6" w:space="0" w:color="BFBFBF"/>
            </w:tcBorders>
            <w:vAlign w:val="center"/>
            <w:hideMark/>
          </w:tcPr>
          <w:p w14:paraId="38694F2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TITULA</w:t>
            </w:r>
          </w:p>
        </w:tc>
      </w:tr>
      <w:tr w:rsidR="00FC1A97" w:rsidRPr="00FC1A97" w14:paraId="79476DEE"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A6FE0C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10FE85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A5169F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1 o 2</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059DA3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3 o más</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6215CC3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37A3373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451468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27</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D0ADD9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19</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4E3C71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6</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158AF8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2523AB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25 (93%)</w:t>
            </w:r>
          </w:p>
        </w:tc>
      </w:tr>
    </w:tbl>
    <w:p w14:paraId="0B898CA0"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En el caso de 4º DIVER, son 3 los alumnos que obtienen una calificación positiva en todos los ámbitos o materias cursadas. </w:t>
      </w:r>
    </w:p>
    <w:p w14:paraId="36E49B96"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xml:space="preserve">El resto, es decir, 1, cuentan con algún ámbito o materia no superados. Por lo tanto, el </w:t>
      </w:r>
      <w:r w:rsidRPr="00FC1A97">
        <w:rPr>
          <w:rFonts w:ascii="Roboto" w:eastAsia="Times New Roman" w:hAnsi="Roboto" w:cs="Times New Roman"/>
          <w:b/>
          <w:bCs/>
          <w:kern w:val="0"/>
          <w:sz w:val="21"/>
          <w:szCs w:val="21"/>
          <w:lang w:eastAsia="es-ES"/>
          <w14:ligatures w14:val="none"/>
        </w:rPr>
        <w:t>75%</w:t>
      </w:r>
      <w:r w:rsidRPr="00FC1A97">
        <w:rPr>
          <w:rFonts w:ascii="Roboto" w:eastAsia="Times New Roman" w:hAnsi="Roboto" w:cs="Times New Roman"/>
          <w:kern w:val="0"/>
          <w:sz w:val="21"/>
          <w:szCs w:val="21"/>
          <w:lang w:eastAsia="es-ES"/>
          <w14:ligatures w14:val="none"/>
        </w:rPr>
        <w:t xml:space="preserve"> del alumnado titula.</w:t>
      </w:r>
    </w:p>
    <w:tbl>
      <w:tblPr>
        <w:tblW w:w="0" w:type="auto"/>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3046"/>
        <w:gridCol w:w="639"/>
        <w:gridCol w:w="999"/>
        <w:gridCol w:w="1266"/>
        <w:gridCol w:w="1059"/>
      </w:tblGrid>
      <w:tr w:rsidR="00FC1A97" w:rsidRPr="00FC1A97" w14:paraId="0B5263DC" w14:textId="77777777">
        <w:tc>
          <w:tcPr>
            <w:tcW w:w="0" w:type="auto"/>
            <w:vMerge w:val="restart"/>
            <w:tcBorders>
              <w:top w:val="single" w:sz="6" w:space="0" w:color="BFBFBF"/>
              <w:left w:val="single" w:sz="6" w:space="0" w:color="BFBFBF"/>
              <w:bottom w:val="single" w:sz="6" w:space="0" w:color="BFBFBF"/>
              <w:right w:val="single" w:sz="6" w:space="0" w:color="BFBFBF"/>
            </w:tcBorders>
            <w:vAlign w:val="center"/>
            <w:hideMark/>
          </w:tcPr>
          <w:p w14:paraId="7B318B9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ALUMNOSCONVOCADOS</w:t>
            </w:r>
          </w:p>
        </w:tc>
        <w:tc>
          <w:tcPr>
            <w:tcW w:w="0" w:type="auto"/>
            <w:gridSpan w:val="3"/>
            <w:tcBorders>
              <w:top w:val="single" w:sz="6" w:space="0" w:color="BFBFBF"/>
              <w:left w:val="single" w:sz="6" w:space="0" w:color="BFBFBF"/>
              <w:bottom w:val="single" w:sz="6" w:space="0" w:color="BFBFBF"/>
              <w:right w:val="single" w:sz="6" w:space="0" w:color="BFBFBF"/>
            </w:tcBorders>
            <w:vAlign w:val="center"/>
            <w:hideMark/>
          </w:tcPr>
          <w:p w14:paraId="36C48E8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EV. NEGATIVA</w:t>
            </w:r>
          </w:p>
        </w:tc>
        <w:tc>
          <w:tcPr>
            <w:tcW w:w="0" w:type="auto"/>
            <w:vMerge w:val="restart"/>
            <w:tcBorders>
              <w:top w:val="single" w:sz="6" w:space="0" w:color="BFBFBF"/>
              <w:left w:val="single" w:sz="6" w:space="0" w:color="BFBFBF"/>
              <w:bottom w:val="single" w:sz="6" w:space="0" w:color="BFBFBF"/>
              <w:right w:val="single" w:sz="6" w:space="0" w:color="BFBFBF"/>
            </w:tcBorders>
            <w:vAlign w:val="center"/>
            <w:hideMark/>
          </w:tcPr>
          <w:p w14:paraId="2D9D6C5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TITULA</w:t>
            </w:r>
          </w:p>
        </w:tc>
      </w:tr>
      <w:tr w:rsidR="00FC1A97" w:rsidRPr="00FC1A97" w14:paraId="2A38A7CE"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2CD940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3B40D8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D78F21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1 o 2</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3ECB06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3 o más</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A383AE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30911A22"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A8A554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4</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7F6CE5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3</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2571DB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31B2F0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4E8C31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3 (75%)</w:t>
            </w:r>
          </w:p>
        </w:tc>
      </w:tr>
    </w:tbl>
    <w:p w14:paraId="49A44D7D"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xml:space="preserve">Por lo que se refiere al </w:t>
      </w:r>
      <w:r w:rsidRPr="00FC1A97">
        <w:rPr>
          <w:rFonts w:ascii="Roboto" w:eastAsia="Times New Roman" w:hAnsi="Roboto" w:cs="Times New Roman"/>
          <w:b/>
          <w:bCs/>
          <w:kern w:val="0"/>
          <w:sz w:val="21"/>
          <w:szCs w:val="21"/>
          <w:lang w:eastAsia="es-ES"/>
          <w14:ligatures w14:val="none"/>
        </w:rPr>
        <w:t>1er curso de Bachillerato,</w:t>
      </w:r>
      <w:r w:rsidRPr="00FC1A97">
        <w:rPr>
          <w:rFonts w:ascii="Roboto" w:eastAsia="Times New Roman" w:hAnsi="Roboto" w:cs="Times New Roman"/>
          <w:kern w:val="0"/>
          <w:sz w:val="21"/>
          <w:szCs w:val="21"/>
          <w:lang w:eastAsia="es-ES"/>
          <w14:ligatures w14:val="none"/>
        </w:rPr>
        <w:t xml:space="preserve"> en el curso 2024-2025 han estado matriculados un número total de 23 alumnos. De estos han promocionado sin ninguna  materia suspensa 13. A estos podrían sumarse otros 7 que en el momento de llevarse a cabo la evaluación extraordinaria cuentan con 1 o 2 materias no superadas, y que por lo tanto, promocionan a 2º de Bachillerato, alcanzando un total de 20 alumnos (</w:t>
      </w:r>
      <w:r w:rsidRPr="00FC1A97">
        <w:rPr>
          <w:rFonts w:ascii="Roboto" w:eastAsia="Times New Roman" w:hAnsi="Roboto" w:cs="Times New Roman"/>
          <w:b/>
          <w:bCs/>
          <w:kern w:val="0"/>
          <w:sz w:val="21"/>
          <w:szCs w:val="21"/>
          <w:lang w:eastAsia="es-ES"/>
          <w14:ligatures w14:val="none"/>
        </w:rPr>
        <w:t>87 %).</w:t>
      </w:r>
    </w:p>
    <w:tbl>
      <w:tblPr>
        <w:tblW w:w="0" w:type="auto"/>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3046"/>
        <w:gridCol w:w="639"/>
        <w:gridCol w:w="999"/>
        <w:gridCol w:w="1266"/>
        <w:gridCol w:w="1806"/>
      </w:tblGrid>
      <w:tr w:rsidR="00FC1A97" w:rsidRPr="00FC1A97" w14:paraId="421AE8E5" w14:textId="77777777">
        <w:tc>
          <w:tcPr>
            <w:tcW w:w="0" w:type="auto"/>
            <w:vMerge w:val="restart"/>
            <w:tcBorders>
              <w:top w:val="single" w:sz="6" w:space="0" w:color="BFBFBF"/>
              <w:left w:val="single" w:sz="6" w:space="0" w:color="BFBFBF"/>
              <w:bottom w:val="single" w:sz="6" w:space="0" w:color="BFBFBF"/>
              <w:right w:val="single" w:sz="6" w:space="0" w:color="BFBFBF"/>
            </w:tcBorders>
            <w:vAlign w:val="center"/>
            <w:hideMark/>
          </w:tcPr>
          <w:p w14:paraId="3F3D84A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ALUMNOSCONVOCADOS</w:t>
            </w:r>
          </w:p>
        </w:tc>
        <w:tc>
          <w:tcPr>
            <w:tcW w:w="0" w:type="auto"/>
            <w:gridSpan w:val="3"/>
            <w:tcBorders>
              <w:top w:val="single" w:sz="6" w:space="0" w:color="BFBFBF"/>
              <w:left w:val="single" w:sz="6" w:space="0" w:color="BFBFBF"/>
              <w:bottom w:val="single" w:sz="6" w:space="0" w:color="BFBFBF"/>
              <w:right w:val="single" w:sz="6" w:space="0" w:color="BFBFBF"/>
            </w:tcBorders>
            <w:vAlign w:val="center"/>
            <w:hideMark/>
          </w:tcPr>
          <w:p w14:paraId="36170F7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EV. NEGATIVA</w:t>
            </w:r>
          </w:p>
        </w:tc>
        <w:tc>
          <w:tcPr>
            <w:tcW w:w="0" w:type="auto"/>
            <w:vMerge w:val="restart"/>
            <w:tcBorders>
              <w:top w:val="single" w:sz="6" w:space="0" w:color="BFBFBF"/>
              <w:left w:val="single" w:sz="6" w:space="0" w:color="BFBFBF"/>
              <w:bottom w:val="single" w:sz="6" w:space="0" w:color="BFBFBF"/>
              <w:right w:val="single" w:sz="6" w:space="0" w:color="BFBFBF"/>
            </w:tcBorders>
            <w:vAlign w:val="center"/>
            <w:hideMark/>
          </w:tcPr>
          <w:p w14:paraId="2DB98B1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PROMOCIONA</w:t>
            </w:r>
          </w:p>
        </w:tc>
      </w:tr>
      <w:tr w:rsidR="00FC1A97" w:rsidRPr="00FC1A97" w14:paraId="3A7C8D13"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D6581B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A2E323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949D8B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1 o 2</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10C227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3 o más</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994548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34B0CDB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73CE24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23</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5C279F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13</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0CECCD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7</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894CCC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3</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F80365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20 (80%)</w:t>
            </w:r>
          </w:p>
        </w:tc>
      </w:tr>
    </w:tbl>
    <w:p w14:paraId="7DCFDA56"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En el</w:t>
      </w:r>
      <w:r w:rsidRPr="00FC1A97">
        <w:rPr>
          <w:rFonts w:ascii="Roboto" w:eastAsia="Times New Roman" w:hAnsi="Roboto" w:cs="Times New Roman"/>
          <w:b/>
          <w:bCs/>
          <w:kern w:val="0"/>
          <w:sz w:val="21"/>
          <w:szCs w:val="21"/>
          <w:lang w:eastAsia="es-ES"/>
          <w14:ligatures w14:val="none"/>
        </w:rPr>
        <w:t> último curso de Bachillerato, </w:t>
      </w:r>
      <w:r w:rsidRPr="00FC1A97">
        <w:rPr>
          <w:rFonts w:ascii="Roboto" w:eastAsia="Times New Roman" w:hAnsi="Roboto" w:cs="Times New Roman"/>
          <w:kern w:val="0"/>
          <w:sz w:val="21"/>
          <w:szCs w:val="21"/>
          <w:lang w:eastAsia="es-ES"/>
          <w14:ligatures w14:val="none"/>
        </w:rPr>
        <w:t xml:space="preserve">durante el presente curso la matrícula ha ascendido a 21alumnos. De estos alumnos, 8 cursaban la modalidad de Ciencias, estando los 13 restantes matriculados en la de Humanidades y Ciencias Sociales. En este curso académico titulan 19 alumnos lo que supone un porcentaje del </w:t>
      </w:r>
      <w:r w:rsidRPr="00FC1A97">
        <w:rPr>
          <w:rFonts w:ascii="Roboto" w:eastAsia="Times New Roman" w:hAnsi="Roboto" w:cs="Times New Roman"/>
          <w:b/>
          <w:bCs/>
          <w:kern w:val="0"/>
          <w:sz w:val="21"/>
          <w:szCs w:val="21"/>
          <w:lang w:eastAsia="es-ES"/>
          <w14:ligatures w14:val="none"/>
        </w:rPr>
        <w:t>90 %.</w:t>
      </w:r>
    </w:p>
    <w:p w14:paraId="29F809AF"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tbl>
      <w:tblPr>
        <w:tblW w:w="0" w:type="auto"/>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3046"/>
        <w:gridCol w:w="639"/>
        <w:gridCol w:w="999"/>
        <w:gridCol w:w="1266"/>
        <w:gridCol w:w="1232"/>
      </w:tblGrid>
      <w:tr w:rsidR="00FC1A97" w:rsidRPr="00FC1A97" w14:paraId="41B33A3E" w14:textId="77777777">
        <w:tc>
          <w:tcPr>
            <w:tcW w:w="0" w:type="auto"/>
            <w:vMerge w:val="restart"/>
            <w:tcBorders>
              <w:top w:val="single" w:sz="6" w:space="0" w:color="BFBFBF"/>
              <w:left w:val="single" w:sz="6" w:space="0" w:color="BFBFBF"/>
              <w:bottom w:val="single" w:sz="6" w:space="0" w:color="BFBFBF"/>
              <w:right w:val="single" w:sz="6" w:space="0" w:color="BFBFBF"/>
            </w:tcBorders>
            <w:vAlign w:val="center"/>
            <w:hideMark/>
          </w:tcPr>
          <w:p w14:paraId="2B983C8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ALUMNOSCONVOCADOS</w:t>
            </w:r>
          </w:p>
        </w:tc>
        <w:tc>
          <w:tcPr>
            <w:tcW w:w="0" w:type="auto"/>
            <w:gridSpan w:val="3"/>
            <w:tcBorders>
              <w:top w:val="single" w:sz="6" w:space="0" w:color="BFBFBF"/>
              <w:left w:val="single" w:sz="6" w:space="0" w:color="BFBFBF"/>
              <w:bottom w:val="single" w:sz="6" w:space="0" w:color="BFBFBF"/>
              <w:right w:val="single" w:sz="6" w:space="0" w:color="BFBFBF"/>
            </w:tcBorders>
            <w:vAlign w:val="center"/>
            <w:hideMark/>
          </w:tcPr>
          <w:p w14:paraId="0A575C4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EV. NEGATIVA</w:t>
            </w:r>
          </w:p>
        </w:tc>
        <w:tc>
          <w:tcPr>
            <w:tcW w:w="0" w:type="auto"/>
            <w:vMerge w:val="restart"/>
            <w:tcBorders>
              <w:top w:val="single" w:sz="6" w:space="0" w:color="BFBFBF"/>
              <w:left w:val="single" w:sz="6" w:space="0" w:color="BFBFBF"/>
              <w:bottom w:val="single" w:sz="6" w:space="0" w:color="BFBFBF"/>
              <w:right w:val="single" w:sz="6" w:space="0" w:color="BFBFBF"/>
            </w:tcBorders>
            <w:vAlign w:val="center"/>
            <w:hideMark/>
          </w:tcPr>
          <w:p w14:paraId="547C5AC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TITULAN</w:t>
            </w:r>
          </w:p>
        </w:tc>
      </w:tr>
      <w:tr w:rsidR="00FC1A97" w:rsidRPr="00FC1A97" w14:paraId="06A94F96"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3CE2DF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7C66DF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274912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1 o 2</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CF0DCB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3 o más</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F4FE24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00A63243"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85ED60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21</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945AEA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12</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149E38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7</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AABA2D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592ED4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19 (90%)</w:t>
            </w:r>
          </w:p>
        </w:tc>
      </w:tr>
    </w:tbl>
    <w:p w14:paraId="02E2E9EB"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1º CFGB</w:t>
      </w:r>
    </w:p>
    <w:p w14:paraId="56348AFA"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En este caso, de los 5 alumnos matriculados, 2 presentan todos los módulos superados, mientras que otros 2 alumnos pueden promocionar a pesar de tener alguno de los módulos calificado negativamente.</w:t>
      </w:r>
    </w:p>
    <w:p w14:paraId="38C47D69"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Al mismo tiempo, un alumno debe permanecer en el 1er curso por no haber alcanzado calificación positiva en los módulos suspensos en la 1ª evaluación Ordinaria. El alumno no podrá repetir el primer curso de FPGB al desaparecer la oferta del centro y será matriculado en 3º Eso Diversificación.</w:t>
      </w:r>
    </w:p>
    <w:tbl>
      <w:tblPr>
        <w:tblW w:w="0" w:type="auto"/>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3046"/>
        <w:gridCol w:w="639"/>
        <w:gridCol w:w="639"/>
        <w:gridCol w:w="1266"/>
        <w:gridCol w:w="1806"/>
      </w:tblGrid>
      <w:tr w:rsidR="00FC1A97" w:rsidRPr="00FC1A97" w14:paraId="08C29CFA" w14:textId="77777777">
        <w:tc>
          <w:tcPr>
            <w:tcW w:w="0" w:type="auto"/>
            <w:vMerge w:val="restart"/>
            <w:tcBorders>
              <w:top w:val="single" w:sz="6" w:space="0" w:color="BFBFBF"/>
              <w:left w:val="single" w:sz="6" w:space="0" w:color="BFBFBF"/>
              <w:bottom w:val="single" w:sz="6" w:space="0" w:color="BFBFBF"/>
              <w:right w:val="single" w:sz="6" w:space="0" w:color="BFBFBF"/>
            </w:tcBorders>
            <w:vAlign w:val="center"/>
            <w:hideMark/>
          </w:tcPr>
          <w:p w14:paraId="650BF58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ALUMNOSCONVOCADOS</w:t>
            </w:r>
          </w:p>
        </w:tc>
        <w:tc>
          <w:tcPr>
            <w:tcW w:w="0" w:type="auto"/>
            <w:gridSpan w:val="3"/>
            <w:tcBorders>
              <w:top w:val="single" w:sz="6" w:space="0" w:color="BFBFBF"/>
              <w:left w:val="single" w:sz="6" w:space="0" w:color="BFBFBF"/>
              <w:bottom w:val="single" w:sz="6" w:space="0" w:color="BFBFBF"/>
              <w:right w:val="single" w:sz="6" w:space="0" w:color="BFBFBF"/>
            </w:tcBorders>
            <w:vAlign w:val="center"/>
            <w:hideMark/>
          </w:tcPr>
          <w:p w14:paraId="16D7AB8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EV. NEGATIVA/FCT</w:t>
            </w:r>
          </w:p>
        </w:tc>
        <w:tc>
          <w:tcPr>
            <w:tcW w:w="0" w:type="auto"/>
            <w:vMerge w:val="restart"/>
            <w:tcBorders>
              <w:top w:val="single" w:sz="6" w:space="0" w:color="BFBFBF"/>
              <w:left w:val="single" w:sz="6" w:space="0" w:color="BFBFBF"/>
              <w:bottom w:val="single" w:sz="6" w:space="0" w:color="BFBFBF"/>
              <w:right w:val="single" w:sz="6" w:space="0" w:color="BFBFBF"/>
            </w:tcBorders>
            <w:vAlign w:val="center"/>
            <w:hideMark/>
          </w:tcPr>
          <w:p w14:paraId="6ADBAE8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PROMOCIONA</w:t>
            </w:r>
          </w:p>
        </w:tc>
      </w:tr>
      <w:tr w:rsidR="00FC1A97" w:rsidRPr="00FC1A97" w14:paraId="5CD157A2"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D0CDE1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1B0E5D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A6DEF2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1</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67D602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3 o más</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2DF551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2BB3B955"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61BC5B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5</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27D75A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217053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82F293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44D7CA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3 (60%)</w:t>
            </w:r>
          </w:p>
        </w:tc>
      </w:tr>
    </w:tbl>
    <w:p w14:paraId="28D9C13B"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2º CFGB</w:t>
      </w:r>
    </w:p>
    <w:p w14:paraId="44D6B59F"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En el último curso del Ciclo Formativo de Formación Profesional Básica, de los 4 alumnos matriculados han obtenido el título 2 de ellos, otro queda pendiente de realizar las FCT y el último no ha titulado..</w:t>
      </w:r>
    </w:p>
    <w:p w14:paraId="7C026FA5"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tbl>
      <w:tblPr>
        <w:tblW w:w="0" w:type="auto"/>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3046"/>
        <w:gridCol w:w="639"/>
        <w:gridCol w:w="639"/>
        <w:gridCol w:w="1266"/>
        <w:gridCol w:w="1232"/>
      </w:tblGrid>
      <w:tr w:rsidR="00FC1A97" w:rsidRPr="00FC1A97" w14:paraId="45DC5797" w14:textId="77777777">
        <w:tc>
          <w:tcPr>
            <w:tcW w:w="0" w:type="auto"/>
            <w:vMerge w:val="restart"/>
            <w:tcBorders>
              <w:top w:val="single" w:sz="6" w:space="0" w:color="BFBFBF"/>
              <w:left w:val="single" w:sz="6" w:space="0" w:color="BFBFBF"/>
              <w:bottom w:val="single" w:sz="6" w:space="0" w:color="BFBFBF"/>
              <w:right w:val="single" w:sz="6" w:space="0" w:color="BFBFBF"/>
            </w:tcBorders>
            <w:vAlign w:val="center"/>
            <w:hideMark/>
          </w:tcPr>
          <w:p w14:paraId="048219C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ALUMNOSCONVOCADOS</w:t>
            </w:r>
          </w:p>
        </w:tc>
        <w:tc>
          <w:tcPr>
            <w:tcW w:w="0" w:type="auto"/>
            <w:gridSpan w:val="3"/>
            <w:tcBorders>
              <w:top w:val="single" w:sz="6" w:space="0" w:color="BFBFBF"/>
              <w:left w:val="single" w:sz="6" w:space="0" w:color="BFBFBF"/>
              <w:bottom w:val="single" w:sz="6" w:space="0" w:color="BFBFBF"/>
              <w:right w:val="single" w:sz="6" w:space="0" w:color="BFBFBF"/>
            </w:tcBorders>
            <w:vAlign w:val="center"/>
            <w:hideMark/>
          </w:tcPr>
          <w:p w14:paraId="0E24E04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EV. NEGATIVA/FCT</w:t>
            </w:r>
          </w:p>
        </w:tc>
        <w:tc>
          <w:tcPr>
            <w:tcW w:w="0" w:type="auto"/>
            <w:vMerge w:val="restart"/>
            <w:tcBorders>
              <w:top w:val="single" w:sz="6" w:space="0" w:color="BFBFBF"/>
              <w:left w:val="single" w:sz="6" w:space="0" w:color="BFBFBF"/>
              <w:bottom w:val="single" w:sz="6" w:space="0" w:color="BFBFBF"/>
              <w:right w:val="single" w:sz="6" w:space="0" w:color="BFBFBF"/>
            </w:tcBorders>
            <w:vAlign w:val="center"/>
            <w:hideMark/>
          </w:tcPr>
          <w:p w14:paraId="37BC177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TITULAN</w:t>
            </w:r>
          </w:p>
        </w:tc>
      </w:tr>
      <w:tr w:rsidR="00FC1A97" w:rsidRPr="00FC1A97" w14:paraId="6EDDB416"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1191A4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B11777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8203AF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1</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782D47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 3 o más</w:t>
            </w:r>
          </w:p>
        </w:tc>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11CF48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132D5B2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A52900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5</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C6D177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02A1AC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A52295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D09FCA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 (50%)</w:t>
            </w:r>
          </w:p>
        </w:tc>
      </w:tr>
    </w:tbl>
    <w:p w14:paraId="4E0F60AE"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Participación y Convivencia</w:t>
      </w:r>
    </w:p>
    <w:p w14:paraId="3EFCC7CE"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centro ha promovido el respeto, la empatía y el diálogo a través de programas específicos como RETO, Tu Cuentas, el programa Agenda 2030, el Plan de Acción Tutorial (75%), y ha fortalecido la autoridad del profesorado en un entorno cercano (100%). Sin embargo, la mediación escolar no ha sido implementada (0%), tampoco se ha difundido adecuadamente la normativa de convivencia a toda la comunidad (0%), y la participación familiar en actividades sigue siendo limitada (33%). Estos datos son los que se han obtenido de la evaluación interna del centro.</w:t>
      </w:r>
    </w:p>
    <w:p w14:paraId="028A0674"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 xml:space="preserve">ORGANIZACIÓN DE LA PARTICIPACIÓN Y LA CONVIVENCIA.   </w:t>
      </w:r>
      <w:r w:rsidRPr="00FC1A97">
        <w:rPr>
          <w:rFonts w:ascii="Roboto" w:eastAsia="Times New Roman" w:hAnsi="Roboto" w:cs="Times New Roman"/>
          <w:kern w:val="0"/>
          <w:sz w:val="21"/>
          <w:szCs w:val="21"/>
          <w:lang w:eastAsia="es-ES"/>
          <w14:ligatures w14:val="none"/>
        </w:rPr>
        <w:t>Con respecto al estudio de la situación de la convivencia a lo largo del curso, cabe decir que las Normas de Organización, Funcionamiento, y Convivencia del Centro han sido el marco de referencia a partir del que se han abordado las situaciones surgidas con respecto a la convivencia en el Instituto.</w:t>
      </w:r>
    </w:p>
    <w:p w14:paraId="042630BD"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Para facilitar la gestión y aplicación de las medidas disciplinarias y correctoras, se ha utilizado un modelo de parte disciplinario que recoge las mismas conductas contrarias o gravemente perjudiciales y las medidas correctoras correspondientes establecidas por el Decreto 3/2008 de Convivencia Escolar Decreto en Castilla-La Mancha, la Ley 3/32012 y el Decreto 13/2013, de Autoridad del Profesorado, y que aparecen recogidas en el Programa de Gestión de Datos DELPHOS.</w:t>
      </w:r>
    </w:p>
    <w:p w14:paraId="482876AA"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A pesar de lo anterior, este centro ha intentado evitar que la expulsión sea el único medio de solución para las situaciones de conflicto planteadas por el alumnado, por lo que se han articulado diversas medidas preventivas y correctoras, entre las que podemos destacar:</w:t>
      </w:r>
    </w:p>
    <w:p w14:paraId="535D2479"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Entre las actuaciones llevadas a cabo por el primero de los colectivos de la comunicad educativa, el profesorado, se han celebrado reuniones que buscaban dar respuesta a las situaciones planteadas por el alumnado que presentaba actitudes especialmente disruptivas. Estas reuniones, coordinadas por el responsable de Orientación y el Equipo Directivo, iban destinadas a articular actuaciones que condujeran a la solución de los conflictos planteados, e incluían, entre otros aspectos, la elaboración de planes de seguimiento que, debiendo ser firmados por los docentes que impartían las diferentes materias, constituían un registro de las actividades y actuaciones llevadas a cabo por estos alumnos.</w:t>
      </w:r>
    </w:p>
    <w:p w14:paraId="374D26E0"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Con respecto a los padres, se ha insistido en la importancia de diversificar y facilitar cauces de comunicación con ellos, como partícipes fundamentales que son del proceso de enseñanza aprendizaje de los alumnos. No obstante, es necesario insistir, un año más, en la escasa participación del conjunto de las familias del alumnado.</w:t>
      </w:r>
    </w:p>
    <w:p w14:paraId="25D92EF3"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Con respecto al tercero de los colectivos implicados en el desarrollo de este Plan de Convivencia, el alumnado, referente último del proceso educativo llevado a cabo en el Centro, ha sido fundamental la participación conjunta de profesores y alumnos en actividades de concienciación y resolución de conflictos. Se han planteado un conjunto de actuaciones que buscaban articular procedimientos que sirvieran para fomentar la colaboración entre los en la prevención de situaciones de conflicto dentro de las tutorías.</w:t>
      </w:r>
    </w:p>
    <w:p w14:paraId="17EAF65F"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EXPULSIONES INTERNAS</w:t>
      </w:r>
    </w:p>
    <w:p w14:paraId="2BFA690A"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Continuando con las actuaciones iniciadas en el curso 2015-16, se han llevado a cabo expulsiones internas, consistentes en que el alumno al que se impone una medida correctora consistente en la imposibilidad de asistir al Centro, permanece durante uno o dos días lectivos (en función de la gravedad de la actuación cometida) en una sala habilitada al efecto realizando las tareas que el profesorado haya establecido para ello, con el fin de que el menor no vea interrumpido su proceso de aprendizaje.</w:t>
      </w:r>
    </w:p>
    <w:p w14:paraId="409C65E5"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objetivo último de ambas medidas, como se indica más arriba, es articular métodos más correctores y preventivos que punitivos, en un intento por concienciar al alumnado del Centro de la necesidad de respetar los derechos del resto de la comunidad educativa de la que en última instancia forman parte.</w:t>
      </w:r>
    </w:p>
    <w:p w14:paraId="4AFDE40C"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En base a todo lo expuesto, la distribución anual de las medidas correctoras correspondientes con salidas al Aula de convivencia, partes disciplinarios graves y partes disciplinarios muy graves ha sido la siguiente:</w:t>
      </w:r>
    </w:p>
    <w:tbl>
      <w:tblPr>
        <w:tblW w:w="0" w:type="auto"/>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1054"/>
        <w:gridCol w:w="1192"/>
        <w:gridCol w:w="1432"/>
        <w:gridCol w:w="3578"/>
        <w:gridCol w:w="1365"/>
      </w:tblGrid>
      <w:tr w:rsidR="00FC1A97" w:rsidRPr="00FC1A97" w14:paraId="3C864D7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92282B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 </w:t>
            </w:r>
          </w:p>
        </w:tc>
        <w:tc>
          <w:tcPr>
            <w:tcW w:w="0" w:type="auto"/>
            <w:gridSpan w:val="4"/>
            <w:tcBorders>
              <w:top w:val="single" w:sz="6" w:space="0" w:color="BFBFBF"/>
              <w:left w:val="single" w:sz="6" w:space="0" w:color="BFBFBF"/>
              <w:bottom w:val="single" w:sz="6" w:space="0" w:color="BFBFBF"/>
              <w:right w:val="single" w:sz="6" w:space="0" w:color="BFBFBF"/>
            </w:tcBorders>
            <w:vAlign w:val="center"/>
            <w:hideMark/>
          </w:tcPr>
          <w:p w14:paraId="0BFE797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TOTAL</w:t>
            </w:r>
          </w:p>
        </w:tc>
      </w:tr>
      <w:tr w:rsidR="00FC1A97" w:rsidRPr="00FC1A97" w14:paraId="45EDFB7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7562DB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GRUPO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0247F6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Contrarias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338558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Perjudiciales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336F8D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Menoscaban autoridad profesorado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EF4F1D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Atentatorias</w:t>
            </w:r>
          </w:p>
        </w:tc>
      </w:tr>
      <w:tr w:rsidR="00FC1A97" w:rsidRPr="00FC1A97" w14:paraId="0CC39922"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5D46CC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1ºESO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15DEDC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54</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B76C85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12</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6EFEF5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3</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DBED37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w:t>
            </w:r>
          </w:p>
        </w:tc>
      </w:tr>
      <w:tr w:rsidR="00FC1A97" w:rsidRPr="00FC1A97" w14:paraId="7DBAF13E"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6D66E7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2ºESO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B589F2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21</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1DE5F6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7</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AFFC4A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5</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127C4E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w:t>
            </w:r>
          </w:p>
        </w:tc>
      </w:tr>
      <w:tr w:rsidR="00FC1A97" w:rsidRPr="00FC1A97" w14:paraId="37AD9BC3"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7C5D15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3ºESO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AFD776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8D9D6F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817F4C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A1661A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w:t>
            </w:r>
          </w:p>
        </w:tc>
      </w:tr>
      <w:tr w:rsidR="00FC1A97" w:rsidRPr="00FC1A97" w14:paraId="4FD34E4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A3D5BF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4ºESO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EFEABB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4</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B0E44C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D72449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3BE1FB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w:t>
            </w:r>
          </w:p>
        </w:tc>
      </w:tr>
      <w:tr w:rsidR="00FC1A97" w:rsidRPr="00FC1A97" w14:paraId="2E14E7B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86EC65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1ºFPGB</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CBCF66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5</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8461A8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47359C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846C58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w:t>
            </w:r>
          </w:p>
        </w:tc>
      </w:tr>
      <w:tr w:rsidR="00FC1A97" w:rsidRPr="00FC1A97" w14:paraId="5548BA1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30B4F1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2ºFPGB</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3E63B3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27A6B4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D71278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90739F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w:t>
            </w:r>
          </w:p>
        </w:tc>
      </w:tr>
      <w:tr w:rsidR="00FC1A97" w:rsidRPr="00FC1A97" w14:paraId="5C7159D5"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217BEA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1ºBACH</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3F9CC4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11EC82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4F1BD3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8F4A52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w:t>
            </w:r>
          </w:p>
        </w:tc>
      </w:tr>
      <w:tr w:rsidR="00FC1A97" w:rsidRPr="00FC1A97" w14:paraId="657C4F3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39019E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2ºBACH</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A3F288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402D34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B703DE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C02E0F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w:t>
            </w:r>
          </w:p>
        </w:tc>
      </w:tr>
      <w:tr w:rsidR="00FC1A97" w:rsidRPr="00FC1A97" w14:paraId="4B17002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CF8171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TOTAL</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49AE85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90</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5CEEA7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21</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E05301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8</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813CFC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w:t>
            </w:r>
          </w:p>
        </w:tc>
      </w:tr>
    </w:tbl>
    <w:p w14:paraId="4C6E93FE"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Objetivos a incluir en el Plan de Mejora:</w:t>
      </w:r>
      <w:r w:rsidRPr="00FC1A97">
        <w:rPr>
          <w:rFonts w:ascii="Roboto" w:eastAsia="Times New Roman" w:hAnsi="Roboto" w:cs="Times New Roman"/>
          <w:kern w:val="0"/>
          <w:sz w:val="21"/>
          <w:szCs w:val="21"/>
          <w:lang w:eastAsia="es-ES"/>
          <w14:ligatures w14:val="none"/>
        </w:rPr>
        <w:t xml:space="preserve"> mediación entre alumnos, participación familiar y comunicación institucional sobre convivencia.</w:t>
      </w:r>
      <w:r w:rsidRPr="00FC1A97">
        <w:rPr>
          <w:rFonts w:ascii="Roboto" w:eastAsia="Times New Roman" w:hAnsi="Roboto" w:cs="Times New Roman"/>
          <w:kern w:val="0"/>
          <w:sz w:val="21"/>
          <w:szCs w:val="21"/>
          <w:lang w:eastAsia="es-ES"/>
          <w14:ligatures w14:val="none"/>
        </w:rPr>
        <w:br/>
      </w:r>
      <w:r w:rsidRPr="00FC1A97">
        <w:rPr>
          <w:rFonts w:ascii="Roboto" w:eastAsia="Times New Roman" w:hAnsi="Roboto" w:cs="Times New Roman"/>
          <w:kern w:val="0"/>
          <w:sz w:val="21"/>
          <w:szCs w:val="21"/>
          <w:lang w:eastAsia="es-ES"/>
          <w14:ligatures w14:val="none"/>
        </w:rPr>
        <w:br/>
      </w:r>
      <w:r w:rsidRPr="00FC1A97">
        <w:rPr>
          <w:rFonts w:ascii="Roboto" w:eastAsia="Times New Roman" w:hAnsi="Roboto" w:cs="Times New Roman"/>
          <w:b/>
          <w:bCs/>
          <w:kern w:val="0"/>
          <w:sz w:val="21"/>
          <w:szCs w:val="21"/>
          <w:lang w:eastAsia="es-ES"/>
          <w14:ligatures w14:val="none"/>
        </w:rPr>
        <w:t>Coordinación Externa</w:t>
      </w:r>
    </w:p>
    <w:p w14:paraId="4930425A"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La coordinación con centros de Primaria ha sido altamente efectiva en el intercambio de información sobre alumnado (100%). Se ha iniciado el trabajo colaborativo interetapas (50%) y se han llevado a cabo acciones de transición como jornadas de convivencia (33%). Sin embargo, no se han constituido comités de alumnos tutores para guiar a sus compañeros (0%).</w:t>
      </w:r>
    </w:p>
    <w:p w14:paraId="5B6E50AF"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br/>
      </w:r>
      <w:r w:rsidRPr="00FC1A97">
        <w:rPr>
          <w:rFonts w:ascii="Roboto" w:eastAsia="Times New Roman" w:hAnsi="Roboto" w:cs="Times New Roman"/>
          <w:b/>
          <w:bCs/>
          <w:kern w:val="0"/>
          <w:sz w:val="21"/>
          <w:szCs w:val="21"/>
          <w:lang w:eastAsia="es-ES"/>
          <w14:ligatures w14:val="none"/>
        </w:rPr>
        <w:t>Prácticas en Empresas</w:t>
      </w:r>
    </w:p>
    <w:p w14:paraId="321A292F"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El uso de herramientas TIC en la Formación Profesional ha sido pleno (100%), facilitando el seguimiento académico. Se han desarrollado jornadas informativas sobre itinerarios y salidas profesionales (50%) y se ha comenzado a realizar el seguimiento de la inserción laboral tras la FCT (50%).</w:t>
      </w:r>
      <w:r w:rsidRPr="00FC1A97">
        <w:rPr>
          <w:rFonts w:ascii="Roboto" w:eastAsia="Times New Roman" w:hAnsi="Roboto" w:cs="Times New Roman"/>
          <w:kern w:val="0"/>
          <w:sz w:val="21"/>
          <w:szCs w:val="21"/>
          <w:lang w:eastAsia="es-ES"/>
          <w14:ligatures w14:val="none"/>
        </w:rPr>
        <w:br/>
      </w:r>
      <w:r w:rsidRPr="00FC1A97">
        <w:rPr>
          <w:rFonts w:ascii="Roboto" w:eastAsia="Times New Roman" w:hAnsi="Roboto" w:cs="Times New Roman"/>
          <w:b/>
          <w:bCs/>
          <w:kern w:val="0"/>
          <w:sz w:val="21"/>
          <w:szCs w:val="21"/>
          <w:lang w:eastAsia="es-ES"/>
          <w14:ligatures w14:val="none"/>
        </w:rPr>
        <w:t>Objetivos a incluir en el Plan de Mejora:</w:t>
      </w:r>
      <w:r w:rsidRPr="00FC1A97">
        <w:rPr>
          <w:rFonts w:ascii="Roboto" w:eastAsia="Times New Roman" w:hAnsi="Roboto" w:cs="Times New Roman"/>
          <w:kern w:val="0"/>
          <w:sz w:val="21"/>
          <w:szCs w:val="21"/>
          <w:lang w:eastAsia="es-ES"/>
          <w14:ligatures w14:val="none"/>
        </w:rPr>
        <w:t xml:space="preserve"> ampliar la orientación vocacional y sistematizar el seguimiento laboral post-FCT.</w:t>
      </w:r>
    </w:p>
    <w:p w14:paraId="30AAC139"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Planes y Programas</w:t>
      </w:r>
    </w:p>
    <w:p w14:paraId="21C376AF"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Los planes específicos y el Plan de Prevención de Riesgos han sido difundidos e implementados eficazmente (100%). La biblioteca se ha mantenido abierta con regularidad para el préstamo y estudio (100%). Sin embargo, no se han constituido grupos de lectura (0%) ni se ha consolidado la participación de las familias en actividades de fomento lector (0%).</w:t>
      </w:r>
      <w:r w:rsidRPr="00FC1A97">
        <w:rPr>
          <w:rFonts w:ascii="Roboto" w:eastAsia="Times New Roman" w:hAnsi="Roboto" w:cs="Times New Roman"/>
          <w:kern w:val="0"/>
          <w:sz w:val="21"/>
          <w:szCs w:val="21"/>
          <w:lang w:eastAsia="es-ES"/>
          <w14:ligatures w14:val="none"/>
        </w:rPr>
        <w:br/>
      </w:r>
      <w:r w:rsidRPr="00FC1A97">
        <w:rPr>
          <w:rFonts w:ascii="Roboto" w:eastAsia="Times New Roman" w:hAnsi="Roboto" w:cs="Times New Roman"/>
          <w:b/>
          <w:bCs/>
          <w:kern w:val="0"/>
          <w:sz w:val="21"/>
          <w:szCs w:val="21"/>
          <w:lang w:eastAsia="es-ES"/>
          <w14:ligatures w14:val="none"/>
        </w:rPr>
        <w:t>Objetivos a incluir en el Plan de Mejora:</w:t>
      </w:r>
      <w:r w:rsidRPr="00FC1A97">
        <w:rPr>
          <w:rFonts w:ascii="Roboto" w:eastAsia="Times New Roman" w:hAnsi="Roboto" w:cs="Times New Roman"/>
          <w:kern w:val="0"/>
          <w:sz w:val="21"/>
          <w:szCs w:val="21"/>
          <w:lang w:eastAsia="es-ES"/>
          <w14:ligatures w14:val="none"/>
        </w:rPr>
        <w:t xml:space="preserve"> activar dinámicas de lectura colaborativa y promover el vínculo lector familiar.</w:t>
      </w:r>
    </w:p>
    <w:p w14:paraId="62ACDC48"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Servicios Complementarios</w:t>
      </w:r>
    </w:p>
    <w:p w14:paraId="1C8BA5A7"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transporte escolar ha sido gestionado con éxito en todos sus aspectos: reuniones con conductores (100%), mediación ante incidencias (100%) y control de asistencia (100%). Se sugiere reforzar el seguimiento del protocolo por parte del profesorado para garantizar su efectividad.</w:t>
      </w:r>
      <w:r w:rsidRPr="00FC1A97">
        <w:rPr>
          <w:rFonts w:ascii="Roboto" w:eastAsia="Times New Roman" w:hAnsi="Roboto" w:cs="Times New Roman"/>
          <w:kern w:val="0"/>
          <w:sz w:val="21"/>
          <w:szCs w:val="21"/>
          <w:lang w:eastAsia="es-ES"/>
          <w14:ligatures w14:val="none"/>
        </w:rPr>
        <w:br/>
      </w:r>
      <w:r w:rsidRPr="00FC1A97">
        <w:rPr>
          <w:rFonts w:ascii="Roboto" w:eastAsia="Times New Roman" w:hAnsi="Roboto" w:cs="Times New Roman"/>
          <w:b/>
          <w:bCs/>
          <w:kern w:val="0"/>
          <w:sz w:val="21"/>
          <w:szCs w:val="21"/>
          <w:lang w:eastAsia="es-ES"/>
          <w14:ligatures w14:val="none"/>
        </w:rPr>
        <w:t>Objetivo a revisar:</w:t>
      </w:r>
      <w:r w:rsidRPr="00FC1A97">
        <w:rPr>
          <w:rFonts w:ascii="Roboto" w:eastAsia="Times New Roman" w:hAnsi="Roboto" w:cs="Times New Roman"/>
          <w:kern w:val="0"/>
          <w:sz w:val="21"/>
          <w:szCs w:val="21"/>
          <w:lang w:eastAsia="es-ES"/>
          <w14:ligatures w14:val="none"/>
        </w:rPr>
        <w:t xml:space="preserve"> fortalecimiento del control docente sobre asistencia en transporte escolar.</w:t>
      </w:r>
    </w:p>
    <w:p w14:paraId="345EB5EF"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Objetivo Propio del Centro</w:t>
      </w:r>
    </w:p>
    <w:p w14:paraId="3076697E"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impulso de la AMPA se ha iniciado mediante la recogida de datos e información durante las reuniones de inicio de curso, coordinadas con la presidenta actual. Este paso preliminar abre la posibilidad de dinamizar la participación familiar, aunque su ejecución aún está en fase de desarrollo.</w:t>
      </w:r>
      <w:r w:rsidRPr="00FC1A97">
        <w:rPr>
          <w:rFonts w:ascii="Roboto" w:eastAsia="Times New Roman" w:hAnsi="Roboto" w:cs="Times New Roman"/>
          <w:kern w:val="0"/>
          <w:sz w:val="21"/>
          <w:szCs w:val="21"/>
          <w:lang w:eastAsia="es-ES"/>
          <w14:ligatures w14:val="none"/>
        </w:rPr>
        <w:br/>
      </w:r>
      <w:r w:rsidRPr="00FC1A97">
        <w:rPr>
          <w:rFonts w:ascii="Roboto" w:eastAsia="Times New Roman" w:hAnsi="Roboto" w:cs="Times New Roman"/>
          <w:b/>
          <w:bCs/>
          <w:kern w:val="0"/>
          <w:sz w:val="21"/>
          <w:szCs w:val="21"/>
          <w:lang w:eastAsia="es-ES"/>
          <w14:ligatures w14:val="none"/>
        </w:rPr>
        <w:t>Objetivo a incluir en el Plan de Mejora:</w:t>
      </w:r>
      <w:r w:rsidRPr="00FC1A97">
        <w:rPr>
          <w:rFonts w:ascii="Roboto" w:eastAsia="Times New Roman" w:hAnsi="Roboto" w:cs="Times New Roman"/>
          <w:kern w:val="0"/>
          <w:sz w:val="21"/>
          <w:szCs w:val="21"/>
          <w:lang w:eastAsia="es-ES"/>
          <w14:ligatures w14:val="none"/>
        </w:rPr>
        <w:t xml:space="preserve"> diseño de acciones para consolidar y fortalecer la AMPA como agente activo en la vida del centro.</w:t>
      </w:r>
    </w:p>
    <w:p w14:paraId="49B9CE2E"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Conclusión General</w:t>
      </w:r>
    </w:p>
    <w:p w14:paraId="78279885"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Plan de Mejora refleja un centro comprometido, que avanza en áreas clave como la enseñanza inclusiva, la coordinación interdepartamental, la gestión de servicios y la comunicación institucional. A su vez, permite identificar acciones que requieren mayor consolidación, especialmente en el ámbito de la participación familiar, la cultura lectora, la mediación escolar y el seguimiento personalizado del alumnado en transición o inserción laboral.</w:t>
      </w:r>
    </w:p>
    <w:p w14:paraId="2213100B"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Para el próximo ciclo, estas líneas se convierten en prioridades estratégicas que permitirán seguir construyendo una comunidad educativa cohesionada, inclusiva y en constante mejora.</w:t>
      </w:r>
    </w:p>
    <w:p w14:paraId="505B34DC"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En la Tabla siguiente se muestra el resumen de las propuestas de mejora recogidas por los distintos departamentos y el equipo directivo del centro.</w:t>
      </w:r>
    </w:p>
    <w:tbl>
      <w:tblPr>
        <w:tblW w:w="0" w:type="auto"/>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2545"/>
        <w:gridCol w:w="11443"/>
      </w:tblGrid>
      <w:tr w:rsidR="00FC1A97" w:rsidRPr="00FC1A97" w14:paraId="031C5143" w14:textId="77777777">
        <w:tc>
          <w:tcPr>
            <w:tcW w:w="0" w:type="auto"/>
            <w:gridSpan w:val="2"/>
            <w:tcBorders>
              <w:top w:val="single" w:sz="6" w:space="0" w:color="BFBFBF"/>
              <w:left w:val="single" w:sz="6" w:space="0" w:color="BFBFBF"/>
              <w:bottom w:val="single" w:sz="6" w:space="0" w:color="BFBFBF"/>
              <w:right w:val="single" w:sz="6" w:space="0" w:color="BFBFBF"/>
            </w:tcBorders>
            <w:vAlign w:val="center"/>
            <w:hideMark/>
          </w:tcPr>
          <w:p w14:paraId="5607C4F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PROPUESTAS DE MEJORA CURSO 2024/2025</w:t>
            </w:r>
          </w:p>
        </w:tc>
      </w:tr>
      <w:tr w:rsidR="00FC1A97" w:rsidRPr="00FC1A97" w14:paraId="125C4925" w14:textId="77777777">
        <w:tc>
          <w:tcPr>
            <w:tcW w:w="0" w:type="auto"/>
            <w:vMerge w:val="restart"/>
            <w:tcBorders>
              <w:top w:val="single" w:sz="6" w:space="0" w:color="BFBFBF"/>
              <w:left w:val="single" w:sz="6" w:space="0" w:color="BFBFBF"/>
              <w:bottom w:val="single" w:sz="6" w:space="0" w:color="BFBFBF"/>
              <w:right w:val="single" w:sz="6" w:space="0" w:color="BFBFBF"/>
            </w:tcBorders>
            <w:vAlign w:val="center"/>
            <w:hideMark/>
          </w:tcPr>
          <w:p w14:paraId="706631C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Nivel de consecución de los objetivos de la PGA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B90B993"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Mejorar el proceso de enseñanza aprendizaje:</w:t>
            </w:r>
          </w:p>
          <w:p w14:paraId="1A2C06CF" w14:textId="77777777" w:rsidR="00FC1A97" w:rsidRPr="00FC1A97" w:rsidRDefault="00FC1A97" w:rsidP="00FC1A97">
            <w:pPr>
              <w:numPr>
                <w:ilvl w:val="0"/>
                <w:numId w:val="4"/>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Información a las familias de los criterios de evaluación y calificación ( A parte de que aparezcan en la web del centro, enviarlos también por EducamosCLM, y la aplicación WhatssApp Web del centro)</w:t>
            </w:r>
          </w:p>
          <w:p w14:paraId="260DF4D7" w14:textId="77777777" w:rsidR="00FC1A97" w:rsidRPr="00FC1A97" w:rsidRDefault="00FC1A97" w:rsidP="00FC1A97">
            <w:pPr>
              <w:numPr>
                <w:ilvl w:val="0"/>
                <w:numId w:val="4"/>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Valoración de la evaluación Inicial y las recomendaciones del Departamento de Orientación para dar una respuesta educativa adecuada a los alumnos con necesidades especiales (Revisión trimestral de las medidas adoptadas y los resultados obtenidos, apartado a incluir en el Documento de Seguimiento del Alumnado. </w:t>
            </w:r>
          </w:p>
          <w:p w14:paraId="00769415" w14:textId="77777777" w:rsidR="00FC1A97" w:rsidRPr="00FC1A97" w:rsidRDefault="00FC1A97" w:rsidP="00FC1A97">
            <w:pPr>
              <w:numPr>
                <w:ilvl w:val="0"/>
                <w:numId w:val="4"/>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Coordinación y seguimiento de las programaciones (Elaborar por parte de los Jefes de Departamento un documento de seguimiento de programaciones de forma trimestral.)</w:t>
            </w:r>
          </w:p>
          <w:p w14:paraId="601B910A" w14:textId="77777777" w:rsidR="00FC1A97" w:rsidRPr="00FC1A97" w:rsidRDefault="00FC1A97" w:rsidP="00FC1A97">
            <w:pPr>
              <w:numPr>
                <w:ilvl w:val="0"/>
                <w:numId w:val="4"/>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Objetivos a incluir en el Plan de Mejora:</w:t>
            </w:r>
            <w:r w:rsidRPr="00FC1A97">
              <w:rPr>
                <w:rFonts w:ascii="Times New Roman" w:eastAsia="Times New Roman" w:hAnsi="Times New Roman" w:cs="Times New Roman"/>
                <w:kern w:val="0"/>
                <w:lang w:eastAsia="es-ES"/>
                <w14:ligatures w14:val="none"/>
              </w:rPr>
              <w:t> ajustes en programación, análisis académico (los resultados de la evaluación de diagnóstico sugieren la propuesta de medidas para mejorar los resultados obtenidos en la competencia matemática), impulso lector y seguimiento de planes.</w:t>
            </w:r>
          </w:p>
          <w:p w14:paraId="1C981B4E"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6E0EAAEB"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96EC0B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8E3459B"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Consolidar la Coordinación Primaria-Secundaria, así como la colaboración con otras instituciones, asociaciones y servicios del entorno.</w:t>
            </w:r>
          </w:p>
          <w:p w14:paraId="31F2162A" w14:textId="77777777" w:rsidR="00FC1A97" w:rsidRPr="00FC1A97" w:rsidRDefault="00FC1A97" w:rsidP="00FC1A97">
            <w:pPr>
              <w:numPr>
                <w:ilvl w:val="0"/>
                <w:numId w:val="5"/>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Elaborar un Plan de Coordinación Primaria- Secundaria en el que colaboren tanto los responsables de los centros de primaria asignados, como los Jefes de Departamento de nuestro centro, sobre las metodologías empleadas, la organización de la evaluación inicial, etc.. (Carpeta compartida en Teams y Reuniones On line)</w:t>
            </w:r>
          </w:p>
          <w:p w14:paraId="2F490E58" w14:textId="77777777" w:rsidR="00FC1A97" w:rsidRPr="00FC1A97" w:rsidRDefault="00FC1A97" w:rsidP="00FC1A97">
            <w:pPr>
              <w:numPr>
                <w:ilvl w:val="0"/>
                <w:numId w:val="5"/>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Comités de los alumnos Guía de 1º E.S.O. (Proponer reuniones desde Orientación, con los alumnos Guía de E.S.O, para que propongan actividades básicas que fomenten la ayuda y el apoyo de los alumnos de 1º de E.S.O recién incorporandos)</w:t>
            </w:r>
          </w:p>
          <w:p w14:paraId="20B80B94" w14:textId="77777777" w:rsidR="00FC1A97" w:rsidRPr="00FC1A97" w:rsidRDefault="00FC1A97" w:rsidP="00FC1A97">
            <w:pPr>
              <w:numPr>
                <w:ilvl w:val="0"/>
                <w:numId w:val="5"/>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lastRenderedPageBreak/>
              <w:t>Objetivos a incluir en el Plan de Mejora:</w:t>
            </w:r>
            <w:r w:rsidRPr="00FC1A97">
              <w:rPr>
                <w:rFonts w:ascii="Times New Roman" w:eastAsia="Times New Roman" w:hAnsi="Times New Roman" w:cs="Times New Roman"/>
                <w:kern w:val="0"/>
                <w:lang w:eastAsia="es-ES"/>
                <w14:ligatures w14:val="none"/>
              </w:rPr>
              <w:t> consolidar trabajo conjunto docente, fortalecer actividades de transición, crear comités de acogida.</w:t>
            </w:r>
          </w:p>
          <w:p w14:paraId="4FA0FCCA"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0A08A235"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3BFFBE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72F6A37"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Evaluar el módulo de Formación en Centros de Trabajo, incluyendo como objetivo prioritario la Orientación y Formación Académica y Profesional recibida por los alumnos, así como la inserción laboral de los mismos.</w:t>
            </w:r>
          </w:p>
          <w:p w14:paraId="310A9AA5" w14:textId="77777777" w:rsidR="00FC1A97" w:rsidRPr="00FC1A97" w:rsidRDefault="00FC1A97" w:rsidP="00FC1A97">
            <w:pPr>
              <w:numPr>
                <w:ilvl w:val="0"/>
                <w:numId w:val="6"/>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Propuesta de documento de seguimiento elaborado por los profesores responsables de la FCT del centro, donde se recojan las empresas de contacto, el porcentaje de alumnos que trabajan después y en qué tipo de empresas. </w:t>
            </w:r>
          </w:p>
          <w:p w14:paraId="7EDB7D89" w14:textId="77777777" w:rsidR="00FC1A97" w:rsidRPr="00FC1A97" w:rsidRDefault="00FC1A97" w:rsidP="00FC1A97">
            <w:pPr>
              <w:numPr>
                <w:ilvl w:val="0"/>
                <w:numId w:val="6"/>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Grado de incorporación al mundo laboral.</w:t>
            </w:r>
          </w:p>
          <w:p w14:paraId="456BE98E" w14:textId="77777777" w:rsidR="00FC1A97" w:rsidRPr="00FC1A97" w:rsidRDefault="00FC1A97" w:rsidP="00FC1A97">
            <w:pPr>
              <w:numPr>
                <w:ilvl w:val="0"/>
                <w:numId w:val="6"/>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Objetivos a incluir en el Plan de Mejora:</w:t>
            </w:r>
            <w:r w:rsidRPr="00FC1A97">
              <w:rPr>
                <w:rFonts w:ascii="Times New Roman" w:eastAsia="Times New Roman" w:hAnsi="Times New Roman" w:cs="Times New Roman"/>
                <w:kern w:val="0"/>
                <w:lang w:eastAsia="es-ES"/>
                <w14:ligatures w14:val="none"/>
              </w:rPr>
              <w:t> ampliar la orientación vocacional y sistematizar el seguimiento laboral post-FCT.</w:t>
            </w:r>
          </w:p>
          <w:p w14:paraId="57EBBEEE"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5359C331"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843746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ED4EF74"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Supervisar el funcionamiento del Plan de Bienestar y Protección, así como el seguimiento e implantación de los programas asociados al mismo.</w:t>
            </w:r>
          </w:p>
          <w:p w14:paraId="69F307C9" w14:textId="77777777" w:rsidR="00FC1A97" w:rsidRPr="00FC1A97" w:rsidRDefault="00FC1A97" w:rsidP="00FC1A97">
            <w:pPr>
              <w:numPr>
                <w:ilvl w:val="0"/>
                <w:numId w:val="7"/>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Coordinación con Orientación para el desarrollo de las actividad propuestas en el Programa RETO.</w:t>
            </w:r>
          </w:p>
          <w:p w14:paraId="2B7E9146" w14:textId="77777777" w:rsidR="00FC1A97" w:rsidRPr="00FC1A97" w:rsidRDefault="00FC1A97" w:rsidP="00FC1A97">
            <w:pPr>
              <w:numPr>
                <w:ilvl w:val="0"/>
                <w:numId w:val="7"/>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Fomentar la mediación para la resolución de los conflictos (Comité formado por la coordinadora de dicho Plan, los Alumnos Ayuda, y la directora del centro, para realizar reuniones donde se planteen los conflictos que surjan a lo largo del curso)</w:t>
            </w:r>
          </w:p>
          <w:p w14:paraId="3197E972" w14:textId="77777777" w:rsidR="00FC1A97" w:rsidRPr="00FC1A97" w:rsidRDefault="00FC1A97" w:rsidP="00FC1A97">
            <w:pPr>
              <w:numPr>
                <w:ilvl w:val="0"/>
                <w:numId w:val="7"/>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Fortalecer la autoridad de los docentes. (Apoyar de forma constante las decisiones tomadas por los docentes en cuanto a las sanciones que decidan en torno a las infracciones cometidas por los alumnos, proporcionar a los docentes vídeos y actividades desde el Departamento de Orientación, para fomentar su autoridad)</w:t>
            </w:r>
          </w:p>
          <w:p w14:paraId="2BE38B0A"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27535033"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5A2105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55A5FEE"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Supervisar la implantación y funcionamiento del Plan de Lectura.</w:t>
            </w:r>
          </w:p>
          <w:p w14:paraId="171F0461" w14:textId="77777777" w:rsidR="00FC1A97" w:rsidRPr="00FC1A97" w:rsidRDefault="00FC1A97" w:rsidP="00FC1A97">
            <w:pPr>
              <w:numPr>
                <w:ilvl w:val="0"/>
                <w:numId w:val="8"/>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Conocimiento de las familias de la implantación del Plan de Lectura del centro. Comunicación a las familias mediante la plataforma Educamos (Tablón de anuncios), y la aplicación Whatss App Wen del centro.</w:t>
            </w:r>
          </w:p>
          <w:p w14:paraId="1BF7CBB1" w14:textId="77777777" w:rsidR="00FC1A97" w:rsidRPr="00FC1A97" w:rsidRDefault="00FC1A97" w:rsidP="00FC1A97">
            <w:pPr>
              <w:numPr>
                <w:ilvl w:val="0"/>
                <w:numId w:val="8"/>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Participación de las familias en el fomento de la lectura. Propuesta por parte del centro de la lectura de un libro (con temática de la etapa de la adolescencia) para las familias a lo largo del curso, y realización de un debate on line, donde se analicen las sensaciones vividas, y la repercusión en su relación con sus hijos). Responsables del Plan de Lectura.</w:t>
            </w:r>
          </w:p>
          <w:p w14:paraId="0C4DFF99"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3430D12E"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238702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A3411F1"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Supervisar el funcionamiento y calidad de la prestación del servicio de Transporte Escolar.</w:t>
            </w:r>
          </w:p>
          <w:p w14:paraId="0AA108BF" w14:textId="77777777" w:rsidR="00FC1A97" w:rsidRPr="00FC1A97" w:rsidRDefault="00FC1A97" w:rsidP="00FC1A97">
            <w:pPr>
              <w:numPr>
                <w:ilvl w:val="0"/>
                <w:numId w:val="9"/>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Mediar en las demandas de las familias con respecto al servicio del transporte escolar. Se puede establecer un buzón de demandas y sugerencias on line, para recoger las necesidades de las familias.</w:t>
            </w:r>
          </w:p>
          <w:p w14:paraId="5ED931B8" w14:textId="77777777" w:rsidR="00FC1A97" w:rsidRPr="00FC1A97" w:rsidRDefault="00FC1A97" w:rsidP="00FC1A97">
            <w:pPr>
              <w:numPr>
                <w:ilvl w:val="0"/>
                <w:numId w:val="9"/>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Control de asistencia del alumnado del  servicio del transporte escolar. Mantener reuniones de Coordinación con los conductores del transporte y los responsables de dichas empresas.</w:t>
            </w:r>
          </w:p>
          <w:p w14:paraId="4D5551BC" w14:textId="77777777" w:rsidR="00FC1A97" w:rsidRPr="00FC1A97" w:rsidRDefault="00FC1A97" w:rsidP="00FC1A97">
            <w:pPr>
              <w:numPr>
                <w:ilvl w:val="0"/>
                <w:numId w:val="9"/>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 a revisar:</w:t>
            </w:r>
            <w:r w:rsidRPr="00FC1A97">
              <w:rPr>
                <w:rFonts w:ascii="Times New Roman" w:eastAsia="Times New Roman" w:hAnsi="Times New Roman" w:cs="Times New Roman"/>
                <w:kern w:val="0"/>
                <w:lang w:eastAsia="es-ES"/>
                <w14:ligatures w14:val="none"/>
              </w:rPr>
              <w:t> fortalecimiento del control docente sobre asistencia en transporte escolar.</w:t>
            </w:r>
          </w:p>
          <w:p w14:paraId="5D2D76BB"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44A8985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FD5A51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Resultados evaluación interna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22BDD04"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Programaciones didácticas. </w:t>
            </w:r>
            <w:r w:rsidRPr="00FC1A97">
              <w:rPr>
                <w:rFonts w:ascii="Times New Roman" w:eastAsia="Times New Roman" w:hAnsi="Times New Roman" w:cs="Times New Roman"/>
                <w:kern w:val="0"/>
                <w:lang w:eastAsia="es-ES"/>
                <w14:ligatures w14:val="none"/>
              </w:rPr>
              <w:t> Elaborar por parte de los Jefes de Departamento un documento de seguimiento de programaciones de forma trimestral.</w:t>
            </w:r>
          </w:p>
          <w:p w14:paraId="77CAC4FB"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Plan de Acción Tutorial. </w:t>
            </w:r>
            <w:r w:rsidRPr="00FC1A97">
              <w:rPr>
                <w:rFonts w:ascii="Times New Roman" w:eastAsia="Times New Roman" w:hAnsi="Times New Roman" w:cs="Times New Roman"/>
                <w:kern w:val="0"/>
                <w:lang w:eastAsia="es-ES"/>
                <w14:ligatures w14:val="none"/>
              </w:rPr>
              <w:t>Incluir en dicho plan actividades de Orientación e Inserción Laboral, e informar a las familias de las fechas de las realización de las mismas.</w:t>
            </w:r>
          </w:p>
          <w:p w14:paraId="38F3CBEB"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lastRenderedPageBreak/>
              <w:t>Resultados escolares. </w:t>
            </w:r>
            <w:r w:rsidRPr="00FC1A97">
              <w:rPr>
                <w:rFonts w:ascii="Times New Roman" w:eastAsia="Times New Roman" w:hAnsi="Times New Roman" w:cs="Times New Roman"/>
                <w:kern w:val="0"/>
                <w:lang w:eastAsia="es-ES"/>
                <w14:ligatures w14:val="none"/>
              </w:rPr>
              <w:t>Incluir en el Plan de Mejora del centro las actividades realizadas en el mismo, como el Documento de Seguimiento del Alumnado, en la que se comparen los resultados académicos obtenidos después de las medidas adoptadas.</w:t>
            </w:r>
          </w:p>
          <w:p w14:paraId="7BE2BE39"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 Análisis de los resultados de las pruebas externas a las expectativas del centro. </w:t>
            </w:r>
            <w:r w:rsidRPr="00FC1A97">
              <w:rPr>
                <w:rFonts w:ascii="Times New Roman" w:eastAsia="Times New Roman" w:hAnsi="Times New Roman" w:cs="Times New Roman"/>
                <w:kern w:val="0"/>
                <w:lang w:eastAsia="es-ES"/>
                <w14:ligatures w14:val="none"/>
              </w:rPr>
              <w:t>Se informará al profesorado y a las familias de la fecha de realización de la misma con la suficiente antelación, así como de los responsables elegidos para la realización de la misma. Se creará un comité para este tipo de evaluación, compuesto por el Jefe de Estudios, y los profesores implicados para coordinar la realización de dicha prueba.</w:t>
            </w:r>
          </w:p>
        </w:tc>
      </w:tr>
      <w:tr w:rsidR="00FC1A97" w:rsidRPr="00FC1A97" w14:paraId="28367516" w14:textId="77777777">
        <w:tc>
          <w:tcPr>
            <w:tcW w:w="0" w:type="auto"/>
            <w:vMerge w:val="restart"/>
            <w:tcBorders>
              <w:top w:val="single" w:sz="6" w:space="0" w:color="BFBFBF"/>
              <w:left w:val="single" w:sz="6" w:space="0" w:color="BFBFBF"/>
              <w:bottom w:val="single" w:sz="6" w:space="0" w:color="BFBFBF"/>
              <w:right w:val="single" w:sz="6" w:space="0" w:color="BFBFBF"/>
            </w:tcBorders>
            <w:vAlign w:val="center"/>
            <w:hideMark/>
          </w:tcPr>
          <w:p w14:paraId="12E89FA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lastRenderedPageBreak/>
              <w:t>Aportaciones del claustro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1420BBD"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 Relaccionadas con la falta de recursos: (</w:t>
            </w:r>
            <w:r w:rsidRPr="00FC1A97">
              <w:rPr>
                <w:rFonts w:ascii="Times New Roman" w:eastAsia="Times New Roman" w:hAnsi="Times New Roman" w:cs="Times New Roman"/>
                <w:kern w:val="0"/>
                <w:lang w:eastAsia="es-ES"/>
                <w14:ligatures w14:val="none"/>
              </w:rPr>
              <w:t>se recogerán en un documento para elaborar el presupuesto correspondiente</w:t>
            </w:r>
            <w:r w:rsidRPr="00FC1A97">
              <w:rPr>
                <w:rFonts w:ascii="Times New Roman" w:eastAsia="Times New Roman" w:hAnsi="Times New Roman" w:cs="Times New Roman"/>
                <w:b/>
                <w:bCs/>
                <w:kern w:val="0"/>
                <w:lang w:eastAsia="es-ES"/>
                <w14:ligatures w14:val="none"/>
              </w:rPr>
              <w:t>)</w:t>
            </w:r>
          </w:p>
          <w:p w14:paraId="5DC8F001" w14:textId="77777777" w:rsidR="00FC1A97" w:rsidRPr="00FC1A97" w:rsidRDefault="00FC1A97" w:rsidP="00FC1A97">
            <w:pPr>
              <w:numPr>
                <w:ilvl w:val="0"/>
                <w:numId w:val="10"/>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Altavoces nuevos aula de Plástica.</w:t>
            </w:r>
          </w:p>
          <w:p w14:paraId="00AC45DD" w14:textId="77777777" w:rsidR="00FC1A97" w:rsidRPr="00FC1A97" w:rsidRDefault="00FC1A97" w:rsidP="00FC1A97">
            <w:pPr>
              <w:numPr>
                <w:ilvl w:val="0"/>
                <w:numId w:val="10"/>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Escaner e impresora a Color.</w:t>
            </w:r>
          </w:p>
          <w:p w14:paraId="6C00D2A6" w14:textId="77777777" w:rsidR="00FC1A97" w:rsidRPr="00FC1A97" w:rsidRDefault="00FC1A97" w:rsidP="00FC1A97">
            <w:pPr>
              <w:numPr>
                <w:ilvl w:val="0"/>
                <w:numId w:val="10"/>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Renovación de instrumentos en el aula de Música.</w:t>
            </w:r>
          </w:p>
          <w:p w14:paraId="769E2051" w14:textId="77777777" w:rsidR="00FC1A97" w:rsidRPr="00FC1A97" w:rsidRDefault="00FC1A97" w:rsidP="00FC1A97">
            <w:pPr>
              <w:numPr>
                <w:ilvl w:val="0"/>
                <w:numId w:val="10"/>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Revisión y actualización de productos caducados, laboratorio de Física y Química.</w:t>
            </w:r>
          </w:p>
          <w:p w14:paraId="2B4AAC1A" w14:textId="77777777" w:rsidR="00FC1A97" w:rsidRPr="00FC1A97" w:rsidRDefault="00FC1A97" w:rsidP="00FC1A97">
            <w:pPr>
              <w:numPr>
                <w:ilvl w:val="0"/>
                <w:numId w:val="10"/>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Compra de material imprescindible en el Laboratorio de Física y Química.</w:t>
            </w:r>
          </w:p>
          <w:p w14:paraId="6AB931D7" w14:textId="77777777" w:rsidR="00FC1A97" w:rsidRPr="00FC1A97" w:rsidRDefault="00FC1A97" w:rsidP="00FC1A97">
            <w:pPr>
              <w:numPr>
                <w:ilvl w:val="0"/>
                <w:numId w:val="10"/>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Renovación Aula 007 (Informática) y del Aula Taller 204. Compra de cables RJ45 y swicht.</w:t>
            </w:r>
          </w:p>
          <w:p w14:paraId="5DBA017C" w14:textId="77777777" w:rsidR="00FC1A97" w:rsidRPr="00FC1A97" w:rsidRDefault="00FC1A97" w:rsidP="00FC1A97">
            <w:pPr>
              <w:numPr>
                <w:ilvl w:val="0"/>
                <w:numId w:val="10"/>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Compra de libros de filosofía con más materiales didácticos para aumentar el banco de recursos de la Biblioteca.</w:t>
            </w:r>
          </w:p>
          <w:p w14:paraId="43D7DFF7" w14:textId="77777777" w:rsidR="00FC1A97" w:rsidRPr="00FC1A97" w:rsidRDefault="00FC1A97" w:rsidP="00FC1A97">
            <w:pPr>
              <w:numPr>
                <w:ilvl w:val="0"/>
                <w:numId w:val="10"/>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Calculadoras científicas para el departamento de Matemáticas.</w:t>
            </w:r>
          </w:p>
          <w:p w14:paraId="4BB7F27A" w14:textId="77777777" w:rsidR="00FC1A97" w:rsidRPr="00FC1A97" w:rsidRDefault="00FC1A97" w:rsidP="00FC1A97">
            <w:pPr>
              <w:numPr>
                <w:ilvl w:val="0"/>
                <w:numId w:val="10"/>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Ayuda económica para la realización de las actividades extraescolares.</w:t>
            </w:r>
          </w:p>
          <w:p w14:paraId="6ADE13CD" w14:textId="77777777" w:rsidR="00FC1A97" w:rsidRPr="00FC1A97" w:rsidRDefault="00FC1A97" w:rsidP="00FC1A97">
            <w:pPr>
              <w:numPr>
                <w:ilvl w:val="0"/>
                <w:numId w:val="10"/>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Ordenador departamento de Geografía e Historia.</w:t>
            </w:r>
          </w:p>
          <w:p w14:paraId="64AA8560" w14:textId="77777777" w:rsidR="00FC1A97" w:rsidRPr="00FC1A97" w:rsidRDefault="00FC1A97" w:rsidP="00FC1A97">
            <w:pPr>
              <w:numPr>
                <w:ilvl w:val="0"/>
                <w:numId w:val="10"/>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Renovar material e instrumental en el Laboratorio de Biología.</w:t>
            </w:r>
          </w:p>
          <w:p w14:paraId="7CCB8EE9" w14:textId="77777777" w:rsidR="00FC1A97" w:rsidRPr="00FC1A97" w:rsidRDefault="00FC1A97" w:rsidP="00FC1A97">
            <w:pPr>
              <w:numPr>
                <w:ilvl w:val="0"/>
                <w:numId w:val="10"/>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Transformación del taller 104 en el Aula STEAM.</w:t>
            </w:r>
          </w:p>
        </w:tc>
      </w:tr>
      <w:tr w:rsidR="00FC1A97" w:rsidRPr="00FC1A97" w14:paraId="71794053"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C368AF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37DBB28"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 Comunicaciones en el centro</w:t>
            </w:r>
          </w:p>
          <w:p w14:paraId="6981EBC9" w14:textId="77777777" w:rsidR="00FC1A97" w:rsidRPr="00FC1A97" w:rsidRDefault="00FC1A97" w:rsidP="00FC1A97">
            <w:pPr>
              <w:numPr>
                <w:ilvl w:val="0"/>
                <w:numId w:val="11"/>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Fomentar el uso de la plataforma EducamosCLM.</w:t>
            </w:r>
          </w:p>
          <w:p w14:paraId="383F5A55" w14:textId="77777777" w:rsidR="00FC1A97" w:rsidRPr="00FC1A97" w:rsidRDefault="00FC1A97" w:rsidP="00FC1A97">
            <w:pPr>
              <w:numPr>
                <w:ilvl w:val="0"/>
                <w:numId w:val="11"/>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Actividad frecuente en la página Web y las redes sociales del centro.</w:t>
            </w:r>
          </w:p>
        </w:tc>
      </w:tr>
      <w:tr w:rsidR="00FC1A97" w:rsidRPr="00FC1A97" w14:paraId="67891F86"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3A59B0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33829BE"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Actividades extraescolares</w:t>
            </w:r>
          </w:p>
          <w:p w14:paraId="6CA61039" w14:textId="77777777" w:rsidR="00FC1A97" w:rsidRPr="00FC1A97" w:rsidRDefault="00FC1A97" w:rsidP="00FC1A97">
            <w:pPr>
              <w:numPr>
                <w:ilvl w:val="0"/>
                <w:numId w:val="12"/>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Planificación de las actividades extraescolares y complementarias con la antelación suficiente y la información necesaria para aumentar la efectividad entre la coordinación de los departamentos.</w:t>
            </w:r>
          </w:p>
          <w:p w14:paraId="39C94F5F" w14:textId="77777777" w:rsidR="00FC1A97" w:rsidRPr="00FC1A97" w:rsidRDefault="00FC1A97" w:rsidP="00FC1A97">
            <w:pPr>
              <w:numPr>
                <w:ilvl w:val="0"/>
                <w:numId w:val="12"/>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Elaboración del Plan de trimestral de actividades (Responsables de Extraescolares) para evitar solapamiento de Actividades.</w:t>
            </w:r>
          </w:p>
          <w:p w14:paraId="7AF6C24E" w14:textId="77777777" w:rsidR="00FC1A97" w:rsidRPr="00FC1A97" w:rsidRDefault="00FC1A97" w:rsidP="00FC1A97">
            <w:pPr>
              <w:numPr>
                <w:ilvl w:val="0"/>
                <w:numId w:val="12"/>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Elaboración por parte de Jefatura de Estudios de Calendario de Actividades programadas.</w:t>
            </w:r>
          </w:p>
        </w:tc>
      </w:tr>
      <w:tr w:rsidR="00FC1A97" w:rsidRPr="00FC1A97" w14:paraId="4F6F92C7"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128B34D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176074D"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 Metodología de trabajo</w:t>
            </w:r>
          </w:p>
          <w:p w14:paraId="2802D27E"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 </w:t>
            </w:r>
            <w:r w:rsidRPr="00FC1A97">
              <w:rPr>
                <w:rFonts w:ascii="Times New Roman" w:eastAsia="Times New Roman" w:hAnsi="Times New Roman" w:cs="Times New Roman"/>
                <w:kern w:val="0"/>
                <w:lang w:eastAsia="es-ES"/>
                <w14:ligatures w14:val="none"/>
              </w:rPr>
              <w:t>Realización de evaluaciones presenciales en un solo día.</w:t>
            </w:r>
          </w:p>
          <w:p w14:paraId="0F51E420" w14:textId="77777777" w:rsidR="00FC1A97" w:rsidRPr="00FC1A97" w:rsidRDefault="00FC1A97" w:rsidP="00FC1A97">
            <w:pPr>
              <w:numPr>
                <w:ilvl w:val="0"/>
                <w:numId w:val="13"/>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Desdobles en los cursos necesarios según los recursos disponibles.</w:t>
            </w:r>
          </w:p>
          <w:p w14:paraId="53A94F04" w14:textId="77777777" w:rsidR="00FC1A97" w:rsidRPr="00FC1A97" w:rsidRDefault="00FC1A97" w:rsidP="00FC1A97">
            <w:pPr>
              <w:numPr>
                <w:ilvl w:val="0"/>
                <w:numId w:val="13"/>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Endurecer las medidas discipinarias y establecimiento de las mismas para evitar los retrasos.</w:t>
            </w:r>
          </w:p>
          <w:p w14:paraId="2149352B" w14:textId="77777777" w:rsidR="00FC1A97" w:rsidRPr="00FC1A97" w:rsidRDefault="00FC1A97" w:rsidP="00FC1A97">
            <w:pPr>
              <w:numPr>
                <w:ilvl w:val="0"/>
                <w:numId w:val="13"/>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Calificaciones reales en todas las materias.</w:t>
            </w:r>
          </w:p>
          <w:p w14:paraId="10897336" w14:textId="77777777" w:rsidR="00FC1A97" w:rsidRPr="00FC1A97" w:rsidRDefault="00FC1A97" w:rsidP="00FC1A97">
            <w:pPr>
              <w:numPr>
                <w:ilvl w:val="0"/>
                <w:numId w:val="13"/>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Reforzar la comprensora lectora y las faltas de ortografía desde todas las materias.</w:t>
            </w:r>
          </w:p>
          <w:p w14:paraId="0415A820" w14:textId="77777777" w:rsidR="00FC1A97" w:rsidRPr="00FC1A97" w:rsidRDefault="00FC1A97" w:rsidP="00FC1A97">
            <w:pPr>
              <w:numPr>
                <w:ilvl w:val="0"/>
                <w:numId w:val="13"/>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Fomentar la habilidad oral, mediante la organización de debates, presentación.</w:t>
            </w:r>
          </w:p>
          <w:p w14:paraId="4DDF8E5E" w14:textId="77777777" w:rsidR="00FC1A97" w:rsidRPr="00FC1A97" w:rsidRDefault="00FC1A97" w:rsidP="00FC1A97">
            <w:pPr>
              <w:numPr>
                <w:ilvl w:val="0"/>
                <w:numId w:val="13"/>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Trabajo interdisciplinar entre los diversos departamentos.</w:t>
            </w:r>
          </w:p>
          <w:p w14:paraId="14659593" w14:textId="77777777" w:rsidR="00FC1A97" w:rsidRPr="00FC1A97" w:rsidRDefault="00FC1A97" w:rsidP="00FC1A97">
            <w:pPr>
              <w:numPr>
                <w:ilvl w:val="0"/>
                <w:numId w:val="13"/>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Trabajo de fonética en la materia de Inglés desde el 1º curso de la E.S.O.</w:t>
            </w:r>
          </w:p>
          <w:p w14:paraId="1827F1AF" w14:textId="77777777" w:rsidR="00FC1A97" w:rsidRPr="00FC1A97" w:rsidRDefault="00FC1A97" w:rsidP="00FC1A97">
            <w:pPr>
              <w:numPr>
                <w:ilvl w:val="0"/>
                <w:numId w:val="13"/>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Reuniones periódicas entre los docentes de 2º de Bachillerato.</w:t>
            </w:r>
          </w:p>
        </w:tc>
      </w:tr>
      <w:tr w:rsidR="00FC1A97" w:rsidRPr="00FC1A97" w14:paraId="5ADF7DF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65EABB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Aportaciones del equipo directivo.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8EE79FF"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 Funcionamiento del centro</w:t>
            </w:r>
          </w:p>
          <w:p w14:paraId="6FCB28C4" w14:textId="77777777" w:rsidR="00FC1A97" w:rsidRPr="00FC1A97" w:rsidRDefault="00FC1A97" w:rsidP="00FC1A97">
            <w:pPr>
              <w:numPr>
                <w:ilvl w:val="0"/>
                <w:numId w:val="14"/>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Organización de las guardias de recreo, realizando los intercambios necesarios con motivo de reuniones de los docentes en el centro.</w:t>
            </w:r>
          </w:p>
          <w:p w14:paraId="5FE7CE3A" w14:textId="77777777" w:rsidR="00FC1A97" w:rsidRPr="00FC1A97" w:rsidRDefault="00FC1A97" w:rsidP="00FC1A97">
            <w:pPr>
              <w:numPr>
                <w:ilvl w:val="0"/>
                <w:numId w:val="14"/>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Incidir en la entrega de los Planes de trabajo para las ausencias del profesorado.</w:t>
            </w:r>
          </w:p>
        </w:tc>
      </w:tr>
      <w:tr w:rsidR="00FC1A97" w:rsidRPr="00FC1A97" w14:paraId="76D05EB0"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AF0EA23"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Aportaciones Inspector del centro </w:t>
            </w:r>
          </w:p>
          <w:p w14:paraId="17532665"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(Actuación prioritaria Plan Titulas)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BF4B6D2" w14:textId="77777777" w:rsidR="00FC1A97" w:rsidRPr="00FC1A97" w:rsidRDefault="00FC1A97" w:rsidP="00FC1A97">
            <w:pPr>
              <w:numPr>
                <w:ilvl w:val="0"/>
                <w:numId w:val="15"/>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Reorganizar espacios para facilitar la interacción entre los alumnos.</w:t>
            </w:r>
          </w:p>
          <w:p w14:paraId="26169718" w14:textId="77777777" w:rsidR="00FC1A97" w:rsidRPr="00FC1A97" w:rsidRDefault="00FC1A97" w:rsidP="00FC1A97">
            <w:pPr>
              <w:numPr>
                <w:ilvl w:val="0"/>
                <w:numId w:val="15"/>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Planificar y coordinar la docencia compartida.</w:t>
            </w:r>
          </w:p>
          <w:p w14:paraId="4BAF307C" w14:textId="77777777" w:rsidR="00FC1A97" w:rsidRPr="00FC1A97" w:rsidRDefault="00FC1A97" w:rsidP="00FC1A97">
            <w:pPr>
              <w:numPr>
                <w:ilvl w:val="0"/>
                <w:numId w:val="15"/>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Incrementar metodologías participativas y expresiones diversas.</w:t>
            </w:r>
          </w:p>
          <w:p w14:paraId="1AE3EACD" w14:textId="77777777" w:rsidR="00FC1A97" w:rsidRPr="00FC1A97" w:rsidRDefault="00FC1A97" w:rsidP="00FC1A97">
            <w:pPr>
              <w:numPr>
                <w:ilvl w:val="0"/>
                <w:numId w:val="15"/>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Incluir al tutor en el seguimiento del alumnado.</w:t>
            </w:r>
          </w:p>
          <w:p w14:paraId="34B38793" w14:textId="77777777" w:rsidR="00FC1A97" w:rsidRPr="00FC1A97" w:rsidRDefault="00FC1A97" w:rsidP="00FC1A97">
            <w:pPr>
              <w:numPr>
                <w:ilvl w:val="0"/>
                <w:numId w:val="15"/>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Elaborar un proyecto de aula inclusivo con participación de todos los docentes implicados.</w:t>
            </w:r>
          </w:p>
          <w:p w14:paraId="6664E8B8" w14:textId="77777777" w:rsidR="00FC1A97" w:rsidRPr="00FC1A97" w:rsidRDefault="00FC1A97" w:rsidP="00FC1A97">
            <w:pPr>
              <w:numPr>
                <w:ilvl w:val="0"/>
                <w:numId w:val="15"/>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Organizar un proceso de evaluación del programa liderado por el tutor y dirección.</w:t>
            </w:r>
          </w:p>
          <w:p w14:paraId="4840BE46" w14:textId="77777777" w:rsidR="00FC1A97" w:rsidRPr="00FC1A97" w:rsidRDefault="00FC1A97" w:rsidP="00FC1A97">
            <w:pPr>
              <w:numPr>
                <w:ilvl w:val="0"/>
                <w:numId w:val="15"/>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Informar al Claustro y al Consejo Escolar de los resultados obtenidos.</w:t>
            </w:r>
          </w:p>
        </w:tc>
      </w:tr>
    </w:tbl>
    <w:p w14:paraId="32CD8F48"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12FE950D"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4BA8C9AC" w14:textId="77777777" w:rsidR="00FC1A97" w:rsidRPr="00FC1A97" w:rsidRDefault="00FC1A97" w:rsidP="00FC1A97">
      <w:pPr>
        <w:shd w:val="clear" w:color="auto" w:fill="FFFFFF"/>
        <w:spacing w:before="100" w:beforeAutospacing="1" w:after="100" w:afterAutospacing="1" w:line="480" w:lineRule="atLeast"/>
        <w:outlineLvl w:val="1"/>
        <w:rPr>
          <w:rFonts w:ascii="Roboto" w:eastAsia="Times New Roman" w:hAnsi="Roboto" w:cs="Times New Roman"/>
          <w:b/>
          <w:bCs/>
          <w:color w:val="1A1A1A"/>
          <w:kern w:val="0"/>
          <w:sz w:val="36"/>
          <w:szCs w:val="36"/>
          <w:lang w:eastAsia="es-ES"/>
          <w14:ligatures w14:val="none"/>
        </w:rPr>
      </w:pPr>
      <w:r w:rsidRPr="00FC1A97">
        <w:rPr>
          <w:rFonts w:ascii="Roboto" w:eastAsia="Times New Roman" w:hAnsi="Roboto" w:cs="Times New Roman"/>
          <w:b/>
          <w:bCs/>
          <w:color w:val="1A1A1A"/>
          <w:kern w:val="0"/>
          <w:sz w:val="36"/>
          <w:szCs w:val="36"/>
          <w:lang w:eastAsia="es-ES"/>
          <w14:ligatures w14:val="none"/>
        </w:rPr>
        <w:t>B. Objetivo, Actuación y Planificación</w:t>
      </w:r>
    </w:p>
    <w:p w14:paraId="254D9CEF"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Objetivos Generales, Planificación y Actuaciones.</w:t>
      </w:r>
    </w:p>
    <w:p w14:paraId="2D8A414F" w14:textId="77777777" w:rsidR="00FC1A97" w:rsidRPr="00FC1A97" w:rsidRDefault="00FC1A97" w:rsidP="00FC1A97">
      <w:pPr>
        <w:shd w:val="clear" w:color="auto" w:fill="FFFFFF"/>
        <w:spacing w:after="100" w:afterAutospacing="1" w:line="240" w:lineRule="auto"/>
        <w:outlineLvl w:val="2"/>
        <w:rPr>
          <w:rFonts w:ascii="Roboto" w:eastAsia="Times New Roman" w:hAnsi="Roboto" w:cs="Times New Roman"/>
          <w:b/>
          <w:bCs/>
          <w:color w:val="1A1A1A"/>
          <w:kern w:val="0"/>
          <w:sz w:val="30"/>
          <w:szCs w:val="30"/>
          <w:lang w:eastAsia="es-ES"/>
          <w14:ligatures w14:val="none"/>
        </w:rPr>
      </w:pPr>
      <w:r w:rsidRPr="00FC1A97">
        <w:rPr>
          <w:rFonts w:ascii="Roboto" w:eastAsia="Times New Roman" w:hAnsi="Roboto" w:cs="Times New Roman"/>
          <w:b/>
          <w:bCs/>
          <w:color w:val="1A1A1A"/>
          <w:kern w:val="0"/>
          <w:sz w:val="30"/>
          <w:szCs w:val="30"/>
          <w:lang w:eastAsia="es-ES"/>
          <w14:ligatures w14:val="none"/>
        </w:rPr>
        <w:t>Procesos de enseñanza</w:t>
      </w:r>
    </w:p>
    <w:p w14:paraId="2BF84E4A"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centro debe indicar los objetivos y las actuaciones para los procesos de enseñanza y aprendizaje, incluidas las medidas de inclusión educativa y de atención a la diversidad.</w:t>
      </w:r>
    </w:p>
    <w:p w14:paraId="6FE03782" w14:textId="77777777" w:rsidR="00FC1A97" w:rsidRPr="00FC1A97" w:rsidRDefault="00FC1A97" w:rsidP="00FC1A97">
      <w:pPr>
        <w:numPr>
          <w:ilvl w:val="0"/>
          <w:numId w:val="16"/>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Objetivos y actuaciones que se han implementado.</w:t>
      </w:r>
    </w:p>
    <w:p w14:paraId="07BE7323" w14:textId="77777777" w:rsidR="00FC1A97" w:rsidRPr="00FC1A97" w:rsidRDefault="00FC1A97" w:rsidP="00FC1A97">
      <w:pPr>
        <w:numPr>
          <w:ilvl w:val="0"/>
          <w:numId w:val="17"/>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lastRenderedPageBreak/>
        <w:t>Plan Titula-S: (Propuestas de Inspección) - Reorganizar espacios para facilitar la interacción. - Incrementar metodologías participativas y expresiones diversas. - Incluir al tutor en el seguimiento del alumnado.</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3464"/>
        <w:gridCol w:w="1339"/>
        <w:gridCol w:w="1906"/>
        <w:gridCol w:w="3144"/>
        <w:gridCol w:w="3415"/>
      </w:tblGrid>
      <w:tr w:rsidR="00FC1A97" w:rsidRPr="00FC1A97" w14:paraId="15C96BED"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3053B16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 Supervisar el funcionamiento del Plan Titulas</w:t>
            </w:r>
          </w:p>
        </w:tc>
      </w:tr>
      <w:tr w:rsidR="00FC1A97" w:rsidRPr="00FC1A97" w14:paraId="1A163D80"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B3E1CB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8E08C7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979B85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DA1351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C7EDDF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37FB1BC5"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242192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Reorganización de espacios en el aula (Rincón con mesas en círculo para trabajo en grupo)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CCB320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01/11/2025</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A4BEA8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Tutora/ Profesora Titula-S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D6FF8C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Mobiliario Adicional</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BA8DB8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Observación directa.</w:t>
            </w:r>
          </w:p>
        </w:tc>
      </w:tr>
      <w:tr w:rsidR="00FC1A97" w:rsidRPr="00FC1A97" w14:paraId="468FA072"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76517D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Aumento del número y de la variedad de actividades que requieran la participación directa del alumnado.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C50E46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08/09/2025</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656437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Profesora Titulas/ Docente de aula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666169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Páginas con actividades interactivas, Construcción de maquetas, análisis de textos,etc..</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57DCF8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Recopilación de actividades en Carpeta específica en Teams.</w:t>
            </w:r>
          </w:p>
        </w:tc>
      </w:tr>
      <w:tr w:rsidR="00FC1A97" w:rsidRPr="00FC1A97" w14:paraId="3471E3E3"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F0B21E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Seguimiento del rendimiento académico del alumnado por parte del tutor.</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920C21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08/09/2025</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8C282A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Tutor</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91C525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Tabla comparativa de calificaciones entre trimestres.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E9064A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Inclusión en resumen de resultados académicos en Claustros y Consejos  Escolares.</w:t>
            </w:r>
          </w:p>
        </w:tc>
      </w:tr>
      <w:tr w:rsidR="00FC1A97" w:rsidRPr="00FC1A97" w14:paraId="6A5C65A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0403C2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Aumento de la coordinación de la co-docencia en el aula.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B4F8E7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08/09/2025</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61921D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Docente de Aula/ Profesora Titulas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D3491F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Reuniones departamentales entre las profesoras implicadas.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4D1A96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Actas donde se recoja la planificación y organización de forma semanal.</w:t>
            </w:r>
          </w:p>
        </w:tc>
      </w:tr>
    </w:tbl>
    <w:p w14:paraId="75B488F6" w14:textId="77777777" w:rsidR="00FC1A97" w:rsidRPr="00FC1A97" w:rsidRDefault="00FC1A97" w:rsidP="00FC1A97">
      <w:pPr>
        <w:numPr>
          <w:ilvl w:val="0"/>
          <w:numId w:val="17"/>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29F748A5" w14:textId="77777777" w:rsidR="00FC1A97" w:rsidRPr="00FC1A97" w:rsidRDefault="00FC1A97" w:rsidP="00FC1A97">
      <w:pPr>
        <w:numPr>
          <w:ilvl w:val="0"/>
          <w:numId w:val="17"/>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t>3. Revisar y fortalecer las medidas ante el absentismo del personal, que aunque están razonablemente valoradas, muestran margen de mejora en planificación y cobertura.</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2275"/>
        <w:gridCol w:w="2177"/>
        <w:gridCol w:w="2566"/>
        <w:gridCol w:w="1886"/>
        <w:gridCol w:w="2080"/>
      </w:tblGrid>
      <w:tr w:rsidR="00FC1A97" w:rsidRPr="00FC1A97" w14:paraId="428BEC06"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0EAA9E6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 Erróneo, descargado de forma directa  y equivocada por la aplicación, desde el Plan de Mejora </w:t>
            </w:r>
          </w:p>
        </w:tc>
      </w:tr>
      <w:tr w:rsidR="00FC1A97" w:rsidRPr="00FC1A97" w14:paraId="39E382F5"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CEA7FC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lastRenderedPageBreak/>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B34570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1FB4C5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0AC39D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A33A23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799330E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823BC7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E01AAF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108DD7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C24CAE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A884A3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w:t>
            </w:r>
          </w:p>
        </w:tc>
      </w:tr>
      <w:tr w:rsidR="00FC1A97" w:rsidRPr="00FC1A97" w14:paraId="72AB8705"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EC939B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8B6C7F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7221CF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2BDAEC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1E6147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bl>
    <w:p w14:paraId="3967C5B4" w14:textId="77777777" w:rsidR="00FC1A97" w:rsidRPr="00FC1A97" w:rsidRDefault="00FC1A97" w:rsidP="00FC1A97">
      <w:pPr>
        <w:numPr>
          <w:ilvl w:val="0"/>
          <w:numId w:val="17"/>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t>Mejorar el rendimiento académico en la materia de matemáticas en el alumnado de 1º de la ESO</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5377"/>
        <w:gridCol w:w="1383"/>
        <w:gridCol w:w="1545"/>
        <w:gridCol w:w="1978"/>
        <w:gridCol w:w="2985"/>
      </w:tblGrid>
      <w:tr w:rsidR="00FC1A97" w:rsidRPr="00FC1A97" w14:paraId="08DE9EBC"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5D1850B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 Mejorar el nivel del alumnado de 1º de ESO en la materia de matemáticas </w:t>
            </w:r>
          </w:p>
        </w:tc>
      </w:tr>
      <w:tr w:rsidR="00FC1A97" w:rsidRPr="00FC1A97" w14:paraId="5872FB3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F7C42A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D14D40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31723E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9CA1FF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A3899D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6C9463A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E1D321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Configuración del horario del alumnado  en la que la materia de matemáticas se imparta en la 2º y 3º hora de la mañana, donde la concentración del alumnado es mayor.</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117A1E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Todo el curso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2AA027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Jefe de Estudios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F2C6A6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Programa configurador de horarios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5FA40C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Aumento del rendimiento académico en comparación con cursos anteriores.</w:t>
            </w:r>
          </w:p>
        </w:tc>
      </w:tr>
      <w:tr w:rsidR="00FC1A97" w:rsidRPr="00FC1A97" w14:paraId="1CB4C54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3BF77C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361CD4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A0BFB8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8BE07E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D41B47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bl>
    <w:p w14:paraId="5E01B173" w14:textId="77777777" w:rsidR="00FC1A97" w:rsidRPr="00FC1A97" w:rsidRDefault="00FC1A97" w:rsidP="00FC1A97">
      <w:pPr>
        <w:numPr>
          <w:ilvl w:val="0"/>
          <w:numId w:val="17"/>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t>Analizar la eficacia de las medidas adoptadas para los alumnos ACNEAES.</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4766"/>
        <w:gridCol w:w="1843"/>
        <w:gridCol w:w="2003"/>
        <w:gridCol w:w="1977"/>
        <w:gridCol w:w="2679"/>
      </w:tblGrid>
      <w:tr w:rsidR="00FC1A97" w:rsidRPr="00FC1A97" w14:paraId="0D05787C"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0201758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w:t>
            </w:r>
          </w:p>
        </w:tc>
      </w:tr>
      <w:tr w:rsidR="00FC1A97" w:rsidRPr="00FC1A97" w14:paraId="0B852953"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5EBDD6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498A2C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EA9810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7C6B0E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C7E11F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7229C56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E8F05E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Revisión trimestral de las medidas  de inclusión adoptadas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FE35ED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Trimestralmente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0B94C3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Orientador/Tutor</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FADE77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Planes de Trabajo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D94D7D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Porcentaje de materias aprobadas</w:t>
            </w:r>
          </w:p>
        </w:tc>
      </w:tr>
      <w:tr w:rsidR="00FC1A97" w:rsidRPr="00FC1A97" w14:paraId="64AB5D9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787AA6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Inclusión de los resultados de las medidas adoptadas en el Documento de Seguimiento del Alumnado.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AA1407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1ª y 2ª Evaluación</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73298D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Profesores de materia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B1DCC1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Documento de Seguimiento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12A73D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Documento de Seguimiento Oficial del centro.</w:t>
            </w:r>
          </w:p>
        </w:tc>
      </w:tr>
    </w:tbl>
    <w:p w14:paraId="1D3168AE" w14:textId="77777777" w:rsidR="00FC1A97" w:rsidRPr="00FC1A97" w:rsidRDefault="00FC1A97" w:rsidP="00FC1A97">
      <w:pPr>
        <w:numPr>
          <w:ilvl w:val="0"/>
          <w:numId w:val="17"/>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t>Mejorar los resultados obtenidos en la Evaluación de Diagnóstico</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5845"/>
        <w:gridCol w:w="1554"/>
        <w:gridCol w:w="1701"/>
        <w:gridCol w:w="2356"/>
        <w:gridCol w:w="1812"/>
      </w:tblGrid>
      <w:tr w:rsidR="00FC1A97" w:rsidRPr="00FC1A97" w14:paraId="3C190F39"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0B89AF5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 Mejorar los resultados de la Evaluación de Diagnóstico</w:t>
            </w:r>
          </w:p>
        </w:tc>
      </w:tr>
      <w:tr w:rsidR="00FC1A97" w:rsidRPr="00FC1A97" w14:paraId="201B9B7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869DD6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05F1D7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BF9694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A48412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0F8492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52E9969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E28CBF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Dedicación de un intervalo de tiempo a la preparación de las pruebas de diagnóstico trabajando los problemas adaptados a ese tipo de pruebas.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E25E6D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Segunda Evaluación</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F14FE8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Profesor de materia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3762F2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Ejemplos de Examenes de cursos anteriores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7FBD36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Actas de Departamento</w:t>
            </w:r>
          </w:p>
        </w:tc>
      </w:tr>
      <w:tr w:rsidR="00FC1A97" w:rsidRPr="00FC1A97" w14:paraId="422A658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642207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Análisis con el grupo los errores más comunes de las pruebas de diagnóstico anteriores, identificando áreas concretas de mejora (razonamiento, geometría, resolución de problemas¿).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1E3CB9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1ª y 2ª Evaluación</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B057A2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Profesor de materia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C2CFDE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Clases ordinarias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515033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Mejora de los resultados</w:t>
            </w:r>
          </w:p>
        </w:tc>
      </w:tr>
      <w:tr w:rsidR="00FC1A97" w:rsidRPr="00FC1A97" w14:paraId="2B872182"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F8687C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Taller de refuerzo de matemáticas bien en los recreos o por la tarde un día a la semana.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714721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2ª Evaluación</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669428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Profesores voluntarios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F29358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Clases extraordinarias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AF6DCF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Realización del taller</w:t>
            </w:r>
          </w:p>
        </w:tc>
      </w:tr>
      <w:tr w:rsidR="00FC1A97" w:rsidRPr="00FC1A97" w14:paraId="707F5D7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A1D39C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Inclusión en algunos exámenes en los grupos de 1º y 2º de ESO de algún ejercicio extra tipo de los que se realizan en las pruebas de diagnóstico.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E3ED1C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1ª y 2ª Evaluación</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B0184C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Profesor de materia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4505BF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Pruebas objetivas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9E565C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Pruebas objetivas</w:t>
            </w:r>
          </w:p>
        </w:tc>
      </w:tr>
      <w:tr w:rsidR="00FC1A97" w:rsidRPr="00FC1A97" w14:paraId="196C685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131589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D20D29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F3C42C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5DB78A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FB18C9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178AA3F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EEB640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769A15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A5F21A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E9AF37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97AD00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55EF8640"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CC1CA6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17F5CD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E19622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ED70E9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B56A47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bl>
    <w:p w14:paraId="60FE211C" w14:textId="77777777" w:rsidR="00FC1A97" w:rsidRPr="00FC1A97" w:rsidRDefault="00FC1A97" w:rsidP="00FC1A97">
      <w:pPr>
        <w:numPr>
          <w:ilvl w:val="0"/>
          <w:numId w:val="17"/>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1049238A" w14:textId="77777777" w:rsidR="00FC1A97" w:rsidRPr="00FC1A97" w:rsidRDefault="00FC1A97" w:rsidP="00FC1A97">
      <w:pPr>
        <w:numPr>
          <w:ilvl w:val="0"/>
          <w:numId w:val="17"/>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t>Realizar el seguimiento oportuno de las Programaciones Didácticas.</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4950"/>
        <w:gridCol w:w="1779"/>
        <w:gridCol w:w="1888"/>
        <w:gridCol w:w="3153"/>
        <w:gridCol w:w="1498"/>
      </w:tblGrid>
      <w:tr w:rsidR="00FC1A97" w:rsidRPr="00FC1A97" w14:paraId="506F4486"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60E51BF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 Realizar el seguimiento de las Programaciones Didácticas</w:t>
            </w:r>
          </w:p>
        </w:tc>
      </w:tr>
      <w:tr w:rsidR="00FC1A97" w:rsidRPr="00FC1A97" w14:paraId="7B14BBB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7A4A87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2DEAFC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40A05A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F88103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1E2F66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388AD54A"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573437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Seguimiento trimestral de las programaciones didácticas de los diferentes departamentos.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1EF015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Trimestralmente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912744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Jefe de Departamento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403277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Documento de seguimiento de programaciones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80F285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Acta trimestral </w:t>
            </w:r>
          </w:p>
        </w:tc>
      </w:tr>
      <w:tr w:rsidR="00FC1A97" w:rsidRPr="00FC1A97" w14:paraId="2489D0B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125494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E78267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2698E7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68BF54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24E651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bl>
    <w:p w14:paraId="5618EBBF" w14:textId="77777777" w:rsidR="00FC1A97" w:rsidRPr="00FC1A97" w:rsidRDefault="00FC1A97" w:rsidP="00FC1A97">
      <w:pPr>
        <w:numPr>
          <w:ilvl w:val="0"/>
          <w:numId w:val="17"/>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t>Informar a las familias de los Criterios de Calificación a través de la Plataforma EducamosCLM y del canal de Whatsapp, además de la publicación de los mismos en la web del centro, en el primer trimestre del curso.</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5877"/>
        <w:gridCol w:w="1359"/>
        <w:gridCol w:w="1659"/>
        <w:gridCol w:w="1983"/>
        <w:gridCol w:w="2390"/>
      </w:tblGrid>
      <w:tr w:rsidR="00FC1A97" w:rsidRPr="00FC1A97" w14:paraId="7967A9FC"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1518F47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 Mejorar la comunicación de los Criterios de Calificación a las familias</w:t>
            </w:r>
          </w:p>
        </w:tc>
      </w:tr>
      <w:tr w:rsidR="00FC1A97" w:rsidRPr="00FC1A97" w14:paraId="1A97FAB2"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8F1153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3C6E15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FBF15E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0B8165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13EA04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711820AE"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37940E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Publicación de Criterios de Calificación por materias en el Tablón de Anuncios de la plataforma Educamos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DBBA74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1º Trimestre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30CFB9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Equipo Directivo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41D0E6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EducamosCLM</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9BE358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Publicación.</w:t>
            </w:r>
          </w:p>
        </w:tc>
      </w:tr>
      <w:tr w:rsidR="00FC1A97" w:rsidRPr="00FC1A97" w14:paraId="57D81DA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5AAAC9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Envío de archivos a través del canal Whatsapp que hay habilitado con las familias.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FAC26F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1º Trimestre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A5F090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Equipo Directivo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AEB0A3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Aplicación Whatsapp</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5F3DFA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Captura de pantalla de los envíos.</w:t>
            </w:r>
          </w:p>
        </w:tc>
      </w:tr>
    </w:tbl>
    <w:p w14:paraId="18F65F8B" w14:textId="77777777" w:rsidR="00FC1A97" w:rsidRPr="00FC1A97" w:rsidRDefault="00FC1A97" w:rsidP="00FC1A97">
      <w:pPr>
        <w:shd w:val="clear" w:color="auto" w:fill="FFFFFF"/>
        <w:spacing w:after="100" w:afterAutospacing="1" w:line="240" w:lineRule="auto"/>
        <w:outlineLvl w:val="2"/>
        <w:rPr>
          <w:rFonts w:ascii="Roboto" w:eastAsia="Times New Roman" w:hAnsi="Roboto" w:cs="Times New Roman"/>
          <w:b/>
          <w:bCs/>
          <w:color w:val="1A1A1A"/>
          <w:kern w:val="0"/>
          <w:sz w:val="30"/>
          <w:szCs w:val="30"/>
          <w:lang w:eastAsia="es-ES"/>
          <w14:ligatures w14:val="none"/>
        </w:rPr>
      </w:pPr>
      <w:r w:rsidRPr="00FC1A97">
        <w:rPr>
          <w:rFonts w:ascii="Roboto" w:eastAsia="Times New Roman" w:hAnsi="Roboto" w:cs="Times New Roman"/>
          <w:b/>
          <w:bCs/>
          <w:color w:val="1A1A1A"/>
          <w:kern w:val="0"/>
          <w:sz w:val="30"/>
          <w:szCs w:val="30"/>
          <w:lang w:eastAsia="es-ES"/>
          <w14:ligatures w14:val="none"/>
        </w:rPr>
        <w:t>Participación y convivencia</w:t>
      </w:r>
    </w:p>
    <w:p w14:paraId="3EBC2319"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El centro debe indicar los objetivos y las actuaciones para la participación y la convivencia.</w:t>
      </w:r>
    </w:p>
    <w:p w14:paraId="529B5A7C" w14:textId="77777777" w:rsidR="00FC1A97" w:rsidRPr="00FC1A97" w:rsidRDefault="00FC1A97" w:rsidP="00FC1A97">
      <w:pPr>
        <w:numPr>
          <w:ilvl w:val="0"/>
          <w:numId w:val="18"/>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Objetivos y actuaciones que se han implementado.</w:t>
      </w:r>
    </w:p>
    <w:p w14:paraId="2CEB302C" w14:textId="77777777" w:rsidR="00FC1A97" w:rsidRPr="00FC1A97" w:rsidRDefault="00FC1A97" w:rsidP="00FC1A97">
      <w:pPr>
        <w:numPr>
          <w:ilvl w:val="0"/>
          <w:numId w:val="19"/>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t>Fomentar la participación de las familias en la vida del centro</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3856"/>
        <w:gridCol w:w="1339"/>
        <w:gridCol w:w="2136"/>
        <w:gridCol w:w="2122"/>
        <w:gridCol w:w="3815"/>
      </w:tblGrid>
      <w:tr w:rsidR="00FC1A97" w:rsidRPr="00FC1A97" w14:paraId="0A3257CE"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55A3DBC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 Aumentar la participación de las familias en las actividades del centro.</w:t>
            </w:r>
          </w:p>
        </w:tc>
      </w:tr>
      <w:tr w:rsidR="00FC1A97" w:rsidRPr="00FC1A97" w14:paraId="679C19F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85F216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4911C4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DF76C1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7F9CDE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55DB95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4A3986C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A9C1C7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Envío de Planes específicos del centro a las familias.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1FE2E3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1º trimestre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F3F09E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Equipo Directivo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06AF52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Plataforma EducamosCLM</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24B9FA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Aumento del conocimiento de aspectos básicos del centro (Evaluación Interna)</w:t>
            </w:r>
          </w:p>
        </w:tc>
      </w:tr>
      <w:tr w:rsidR="00FC1A97" w:rsidRPr="00FC1A97" w14:paraId="0E7F2820"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BF3E72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Realización de Jornadas de Convivencia entre profesorado y familias en el centro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6F7B28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2º trimestre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788224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Equipo Directivo/AMPA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C98042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Instalaciones del centtro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EE3A6B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Número de familias que participen en el evento.</w:t>
            </w:r>
          </w:p>
        </w:tc>
      </w:tr>
    </w:tbl>
    <w:p w14:paraId="3F331A35" w14:textId="77777777" w:rsidR="00FC1A97" w:rsidRPr="00FC1A97" w:rsidRDefault="00FC1A97" w:rsidP="00FC1A97">
      <w:pPr>
        <w:numPr>
          <w:ilvl w:val="0"/>
          <w:numId w:val="19"/>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t>Fomentar la mediación de conflictos en el centro</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2080"/>
        <w:gridCol w:w="1461"/>
        <w:gridCol w:w="4834"/>
        <w:gridCol w:w="2161"/>
        <w:gridCol w:w="2732"/>
      </w:tblGrid>
      <w:tr w:rsidR="00FC1A97" w:rsidRPr="00FC1A97" w14:paraId="47ACCC68"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2681412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Objetivo:Fomentar la mediación de conflictos en el centro.</w:t>
            </w:r>
          </w:p>
        </w:tc>
      </w:tr>
      <w:tr w:rsidR="00FC1A97" w:rsidRPr="00FC1A97" w14:paraId="1DB31239"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B2A92D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B4F180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459453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FC1412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3EE07E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1DE85CC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9CEE99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Formación de Comité de Mediación</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1E48B1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Primer trimestre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7B7E80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Responsable Plan de Bienestar y Protección, Orientador, Directora y responsable de la Comisión de Convivencia del Consejo Escolar</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54C96F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Vídeos, actividades grupales, rol play, etc..</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647DCA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Resolución más rápida de los conflictos surgidos en el centro.</w:t>
            </w:r>
          </w:p>
        </w:tc>
      </w:tr>
      <w:tr w:rsidR="00FC1A97" w:rsidRPr="00FC1A97" w14:paraId="42001B0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63C89B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B7C5DF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D2DABF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C2AF76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761E7A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bl>
    <w:p w14:paraId="191A9C77" w14:textId="77777777" w:rsidR="00FC1A97" w:rsidRPr="00FC1A97" w:rsidRDefault="00FC1A97" w:rsidP="00FC1A97">
      <w:pPr>
        <w:numPr>
          <w:ilvl w:val="0"/>
          <w:numId w:val="19"/>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lastRenderedPageBreak/>
        <w:t>Fomentar la autoridad del profesorado</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2765"/>
        <w:gridCol w:w="1396"/>
        <w:gridCol w:w="3094"/>
        <w:gridCol w:w="2384"/>
        <w:gridCol w:w="3629"/>
      </w:tblGrid>
      <w:tr w:rsidR="00FC1A97" w:rsidRPr="00FC1A97" w14:paraId="3C4EF7A0"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2CF1336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 Fomentar la autoridad del profesorado</w:t>
            </w:r>
          </w:p>
        </w:tc>
      </w:tr>
      <w:tr w:rsidR="00FC1A97" w:rsidRPr="00FC1A97" w14:paraId="5472DF8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C7E87D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D2E57B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5E6DC3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49A3B2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BDC7B4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5D5DB7E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5F75FC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Apoyo incondicional a las decisiones del profesorado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E21D4D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Todo el curso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2EF38D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Equipo directivo/Orientación/Tutor</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E653A5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Vídeos, actividades, etc..en la hora de tutoría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C7B32E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Disminución del numero de partes por atentar contra la autoridad del profesorado.</w:t>
            </w:r>
          </w:p>
        </w:tc>
      </w:tr>
      <w:tr w:rsidR="00FC1A97" w:rsidRPr="00FC1A97" w14:paraId="4D8B6BA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F64811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DB9325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4CCE52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37F25B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FD79C1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bl>
    <w:p w14:paraId="78ACDA73" w14:textId="77777777" w:rsidR="00FC1A97" w:rsidRPr="00FC1A97" w:rsidRDefault="00FC1A97" w:rsidP="00FC1A97">
      <w:pPr>
        <w:numPr>
          <w:ilvl w:val="0"/>
          <w:numId w:val="19"/>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t>Supervisar el funcionamiento del Plan de Bienestar y Protección.</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4204"/>
        <w:gridCol w:w="1729"/>
        <w:gridCol w:w="1677"/>
        <w:gridCol w:w="2595"/>
        <w:gridCol w:w="3063"/>
      </w:tblGrid>
      <w:tr w:rsidR="00FC1A97" w:rsidRPr="00FC1A97" w14:paraId="71CA6842"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1A455B4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 Mejorar el funcionamiento del Plan de Bienestar y Protección</w:t>
            </w:r>
          </w:p>
        </w:tc>
      </w:tr>
      <w:tr w:rsidR="00FC1A97" w:rsidRPr="00FC1A97" w14:paraId="5024D9A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D0EAD2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71590B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15D13A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AC77B0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1C6BBF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20CB2DC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0BEB1F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Desarrollo de actividades del programa RETO en horas de tutoría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EBEF3F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Todos los trimestres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EA2991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Orientador/ Tutor</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ED79D9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Fichas del programa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0C6417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Mejora de la convivencia</w:t>
            </w:r>
          </w:p>
        </w:tc>
      </w:tr>
      <w:tr w:rsidR="00FC1A97" w:rsidRPr="00FC1A97" w14:paraId="3AE1E73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DA71AA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Desarrollo de actividades incluidas dentro del programa TU CUENTAS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EB76FA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2º trimestre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E446AA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Tutor</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1BD9AD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Conexiones on line con especialistas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1E8CBD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Ausencia de casos de acoso escolar.</w:t>
            </w:r>
          </w:p>
        </w:tc>
      </w:tr>
      <w:tr w:rsidR="00FC1A97" w:rsidRPr="00FC1A97" w14:paraId="70F409C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7709C4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Inclusión del Plan de Formación ante Emergencias de Protección Civil</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627FB1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2º trimestre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6D8EDD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Tutor</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B28F8F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Actividades específicas del Programa.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DE40DD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Aumento del número de simulacros en el centro.</w:t>
            </w:r>
          </w:p>
        </w:tc>
      </w:tr>
    </w:tbl>
    <w:p w14:paraId="5D292B14" w14:textId="77777777" w:rsidR="00FC1A97" w:rsidRPr="00FC1A97" w:rsidRDefault="00FC1A97" w:rsidP="00FC1A97">
      <w:pPr>
        <w:numPr>
          <w:ilvl w:val="0"/>
          <w:numId w:val="19"/>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0F66993A" w14:textId="77777777" w:rsidR="00FC1A97" w:rsidRPr="00FC1A97" w:rsidRDefault="00FC1A97" w:rsidP="00FC1A97">
      <w:pPr>
        <w:numPr>
          <w:ilvl w:val="0"/>
          <w:numId w:val="19"/>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6E10FC51" w14:textId="77777777" w:rsidR="00FC1A97" w:rsidRPr="00FC1A97" w:rsidRDefault="00FC1A97" w:rsidP="00FC1A97">
      <w:pPr>
        <w:shd w:val="clear" w:color="auto" w:fill="FFFFFF"/>
        <w:spacing w:after="100" w:afterAutospacing="1" w:line="240" w:lineRule="auto"/>
        <w:outlineLvl w:val="2"/>
        <w:rPr>
          <w:rFonts w:ascii="Roboto" w:eastAsia="Times New Roman" w:hAnsi="Roboto" w:cs="Times New Roman"/>
          <w:b/>
          <w:bCs/>
          <w:color w:val="1A1A1A"/>
          <w:kern w:val="0"/>
          <w:sz w:val="30"/>
          <w:szCs w:val="30"/>
          <w:lang w:eastAsia="es-ES"/>
          <w14:ligatures w14:val="none"/>
        </w:rPr>
      </w:pPr>
      <w:r w:rsidRPr="00FC1A97">
        <w:rPr>
          <w:rFonts w:ascii="Roboto" w:eastAsia="Times New Roman" w:hAnsi="Roboto" w:cs="Times New Roman"/>
          <w:b/>
          <w:bCs/>
          <w:color w:val="1A1A1A"/>
          <w:kern w:val="0"/>
          <w:sz w:val="30"/>
          <w:szCs w:val="30"/>
          <w:lang w:eastAsia="es-ES"/>
          <w14:ligatures w14:val="none"/>
        </w:rPr>
        <w:lastRenderedPageBreak/>
        <w:t>Coordinación externa</w:t>
      </w:r>
    </w:p>
    <w:p w14:paraId="1CAC9CC0"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centro debe indicar los objetivos y las actuaciones para la coordinación con otros centros, servicios e instituciones.</w:t>
      </w:r>
    </w:p>
    <w:p w14:paraId="250625D4" w14:textId="77777777" w:rsidR="00FC1A97" w:rsidRPr="00FC1A97" w:rsidRDefault="00FC1A97" w:rsidP="00FC1A97">
      <w:pPr>
        <w:numPr>
          <w:ilvl w:val="0"/>
          <w:numId w:val="20"/>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Objetivos y actuaciones que se han implementado.</w:t>
      </w:r>
    </w:p>
    <w:p w14:paraId="77E5F2B4" w14:textId="77777777" w:rsidR="00FC1A97" w:rsidRPr="00FC1A97" w:rsidRDefault="00FC1A97" w:rsidP="00FC1A97">
      <w:pPr>
        <w:numPr>
          <w:ilvl w:val="0"/>
          <w:numId w:val="21"/>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t>3. Desarrollar acciones más visibles y eficaces tras pruebas externas, ya que se registran muchas respuestas de tipo ¿No sabe/No contesta¿ o ¿Ocasionalmente/Poco Adecuado¿ (8 y 5 de 29, respectivamente).</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2959"/>
        <w:gridCol w:w="1368"/>
        <w:gridCol w:w="1701"/>
        <w:gridCol w:w="2492"/>
        <w:gridCol w:w="4748"/>
      </w:tblGrid>
      <w:tr w:rsidR="00FC1A97" w:rsidRPr="00FC1A97" w14:paraId="5D91C76E"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4B9CE88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 Informar a las familias de los resultados de la prueba de diagnóstico</w:t>
            </w:r>
          </w:p>
        </w:tc>
      </w:tr>
      <w:tr w:rsidR="00FC1A97" w:rsidRPr="00FC1A97" w14:paraId="712A15F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C9CA3D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04784D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2C01C5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F0C5FE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8C88F3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0494BCE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699129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Envío de información a las familias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96B533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1º Trimestre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5646AE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Equipo directivo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86503E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Plataforma EducamosCLM</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654217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Aumento de conocimiento, reflejado en la Evaluación Interna</w:t>
            </w:r>
          </w:p>
        </w:tc>
      </w:tr>
      <w:tr w:rsidR="00FC1A97" w:rsidRPr="00FC1A97" w14:paraId="54BD58C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920C31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8EA026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46B259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D8D516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179479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bl>
    <w:p w14:paraId="7F02D4BA" w14:textId="77777777" w:rsidR="00FC1A97" w:rsidRPr="00FC1A97" w:rsidRDefault="00FC1A97" w:rsidP="00FC1A97">
      <w:pPr>
        <w:numPr>
          <w:ilvl w:val="0"/>
          <w:numId w:val="21"/>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t>Fomentar la participación de las familias en todas aquellas actividades promovidas a nivel de centro. (Mercadillo Día del Libro, Semana Cultural, etc..)</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4342"/>
        <w:gridCol w:w="1434"/>
        <w:gridCol w:w="1681"/>
        <w:gridCol w:w="1896"/>
        <w:gridCol w:w="3915"/>
      </w:tblGrid>
      <w:tr w:rsidR="00FC1A97" w:rsidRPr="00FC1A97" w14:paraId="05E2945E"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2AA7E40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 Fomentar la participación de las familias en las actividades del centro.</w:t>
            </w:r>
          </w:p>
        </w:tc>
      </w:tr>
      <w:tr w:rsidR="00FC1A97" w:rsidRPr="00FC1A97" w14:paraId="19587DB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0628EB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00B22D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64513D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317B2C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F31ECD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44A1CBA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2DC1F2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Envío de información de actividades a través del canal de Whatsaap</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1A54D6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Todo el curso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D964D1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Equipo Directivo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A1856C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Aplicaciones móviles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2C6EDE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Participación de las familias en las actividades organizadas.</w:t>
            </w:r>
          </w:p>
        </w:tc>
      </w:tr>
      <w:tr w:rsidR="00FC1A97" w:rsidRPr="00FC1A97" w14:paraId="57BAA47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E0E8E8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F7D8D4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EA0DEC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C8ECB1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D12DD2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bl>
    <w:p w14:paraId="2E4442C5" w14:textId="77777777" w:rsidR="00FC1A97" w:rsidRPr="00FC1A97" w:rsidRDefault="00FC1A97" w:rsidP="00FC1A97">
      <w:pPr>
        <w:numPr>
          <w:ilvl w:val="0"/>
          <w:numId w:val="21"/>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lastRenderedPageBreak/>
        <w:t>Formación de Comisión de Alumnos Guía en 1º de la ESO</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4330"/>
        <w:gridCol w:w="1339"/>
        <w:gridCol w:w="1650"/>
        <w:gridCol w:w="3365"/>
        <w:gridCol w:w="2584"/>
      </w:tblGrid>
      <w:tr w:rsidR="00FC1A97" w:rsidRPr="00FC1A97" w14:paraId="3A45D872"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0BC25BB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 Formar una comisión de alumnos-ayuda en 1º de la ESO para favorecer la transición de los alumnos que se incorporan desde 6º de primaria.</w:t>
            </w:r>
          </w:p>
        </w:tc>
      </w:tr>
      <w:tr w:rsidR="00FC1A97" w:rsidRPr="00FC1A97" w14:paraId="3D5E8B8E"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48D5A2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DC7F0E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A72390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B03346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4FD883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74DB0F8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F1C92A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Establecimiento de Comisión de Acogida formada por alumnos de 1º de la ESO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6325F1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2º trimestre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575DFB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Orientador/ Tutor</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614A02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Actividades compartidas por aplicaciones informáticas, etc..</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0512A9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Establecimiento o no de la comisión.</w:t>
            </w:r>
          </w:p>
        </w:tc>
      </w:tr>
      <w:tr w:rsidR="00FC1A97" w:rsidRPr="00FC1A97" w14:paraId="6D61480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2EFD53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5D3356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2B3D65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8332E2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E7EB13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bl>
    <w:p w14:paraId="4815CF9F" w14:textId="77777777" w:rsidR="00FC1A97" w:rsidRPr="00FC1A97" w:rsidRDefault="00FC1A97" w:rsidP="00FC1A97">
      <w:pPr>
        <w:numPr>
          <w:ilvl w:val="0"/>
          <w:numId w:val="21"/>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t>Fomentar el intercambio de información eficaz entre el centro y los CRAS asociados al mismo.</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4097"/>
        <w:gridCol w:w="1348"/>
        <w:gridCol w:w="2456"/>
        <w:gridCol w:w="3070"/>
        <w:gridCol w:w="2297"/>
      </w:tblGrid>
      <w:tr w:rsidR="00FC1A97" w:rsidRPr="00FC1A97" w14:paraId="0E7BB596"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07CAE9E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 Aumentar la coordinación entre el IES y los CRAS asociados al mismo</w:t>
            </w:r>
          </w:p>
        </w:tc>
      </w:tr>
      <w:tr w:rsidR="00FC1A97" w:rsidRPr="00FC1A97" w14:paraId="59C24C65"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AF1E23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C80C7C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37BF42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553640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B320A4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3FE9AB0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DF9946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Envío de información específica (Evaluaciones iniciales, controles de la 1ª Evaluación, recursos digitales, etc..) a los CRAS asociados.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ABF523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1º Trimestre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8C0F7A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Jefes de Departamento de Matemáticas, Lengua e Inglés.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DEA3B1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Evaluaciones Iniciales, controles, recursos digitales, Plataforma EducamosCLM</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DEA487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Mejora de la transición del alumnado en la 1ª evaluación.</w:t>
            </w:r>
          </w:p>
        </w:tc>
      </w:tr>
      <w:tr w:rsidR="00FC1A97" w:rsidRPr="00FC1A97" w14:paraId="6904A4E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254250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11D81C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409131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B2DB80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3F92B7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bl>
    <w:p w14:paraId="72363E3A" w14:textId="77777777" w:rsidR="00FC1A97" w:rsidRPr="00FC1A97" w:rsidRDefault="00FC1A97" w:rsidP="00FC1A97">
      <w:pPr>
        <w:shd w:val="clear" w:color="auto" w:fill="FFFFFF"/>
        <w:spacing w:after="100" w:afterAutospacing="1" w:line="240" w:lineRule="auto"/>
        <w:outlineLvl w:val="2"/>
        <w:rPr>
          <w:rFonts w:ascii="Roboto" w:eastAsia="Times New Roman" w:hAnsi="Roboto" w:cs="Times New Roman"/>
          <w:b/>
          <w:bCs/>
          <w:color w:val="1A1A1A"/>
          <w:kern w:val="0"/>
          <w:sz w:val="30"/>
          <w:szCs w:val="30"/>
          <w:lang w:eastAsia="es-ES"/>
          <w14:ligatures w14:val="none"/>
        </w:rPr>
      </w:pPr>
      <w:r w:rsidRPr="00FC1A97">
        <w:rPr>
          <w:rFonts w:ascii="Roboto" w:eastAsia="Times New Roman" w:hAnsi="Roboto" w:cs="Times New Roman"/>
          <w:b/>
          <w:bCs/>
          <w:color w:val="1A1A1A"/>
          <w:kern w:val="0"/>
          <w:sz w:val="30"/>
          <w:szCs w:val="30"/>
          <w:lang w:eastAsia="es-ES"/>
          <w14:ligatures w14:val="none"/>
        </w:rPr>
        <w:t>Planes y programas</w:t>
      </w:r>
    </w:p>
    <w:p w14:paraId="25FE25E4"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centro debe indicar los objetivos y las actuaciones para los planes y programas que se desarrollen en el centro.</w:t>
      </w:r>
    </w:p>
    <w:p w14:paraId="2200682F" w14:textId="77777777" w:rsidR="00FC1A97" w:rsidRPr="00FC1A97" w:rsidRDefault="00FC1A97" w:rsidP="00FC1A97">
      <w:pPr>
        <w:numPr>
          <w:ilvl w:val="0"/>
          <w:numId w:val="22"/>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Objetivos y actuaciones que se han implementado.</w:t>
      </w:r>
    </w:p>
    <w:p w14:paraId="04A98A13" w14:textId="77777777" w:rsidR="00FC1A97" w:rsidRPr="00FC1A97" w:rsidRDefault="00FC1A97" w:rsidP="00FC1A97">
      <w:pPr>
        <w:numPr>
          <w:ilvl w:val="0"/>
          <w:numId w:val="23"/>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lastRenderedPageBreak/>
        <w:t>Plan Titula-S: (Propuestas de Inspección) - Reorganizar espacios para facilitar la interacción. - Incrementar metodologías participativas y expresiones diversas. - Incluir al tutor en el seguimiento del alumnado.</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1587"/>
        <w:gridCol w:w="1483"/>
        <w:gridCol w:w="1632"/>
        <w:gridCol w:w="1247"/>
        <w:gridCol w:w="1483"/>
      </w:tblGrid>
      <w:tr w:rsidR="00FC1A97" w:rsidRPr="00FC1A97" w14:paraId="0A65BB72"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7722BAD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Objetivo:Ya cumplimentado en el apartado del proceso de aprendizaje</w:t>
            </w:r>
          </w:p>
        </w:tc>
      </w:tr>
      <w:tr w:rsidR="00FC1A97" w:rsidRPr="00FC1A97" w14:paraId="3FDB2C0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BD4BDE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B856D2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8B95A4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9C9C30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C4B4D2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64DE15A2"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633F89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2D52EC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7701AF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2C6BEE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D95BF7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3B8FA3B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6F0E1E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2177D5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A312AD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B45033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19A67D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bl>
    <w:p w14:paraId="108864D2" w14:textId="77777777" w:rsidR="00FC1A97" w:rsidRPr="00FC1A97" w:rsidRDefault="00FC1A97" w:rsidP="00FC1A97">
      <w:pPr>
        <w:numPr>
          <w:ilvl w:val="0"/>
          <w:numId w:val="23"/>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t>Implementación Programa Erasmus + en el centro</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3912"/>
        <w:gridCol w:w="1906"/>
        <w:gridCol w:w="3089"/>
        <w:gridCol w:w="2034"/>
        <w:gridCol w:w="2327"/>
      </w:tblGrid>
      <w:tr w:rsidR="00FC1A97" w:rsidRPr="00FC1A97" w14:paraId="53C13A02"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5B908EC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 </w:t>
            </w:r>
            <w:r w:rsidRPr="00FC1A97">
              <w:rPr>
                <w:rFonts w:ascii="Times New Roman" w:eastAsia="Times New Roman" w:hAnsi="Times New Roman" w:cs="Times New Roman"/>
                <w:kern w:val="0"/>
                <w:lang w:eastAsia="es-ES"/>
                <w14:ligatures w14:val="none"/>
              </w:rPr>
              <w:t>Fomentar la participación democrática y el acercamiento a Europa, impulsar la sostenibilidad social, económica y medioambiental, promover la convivencia escolar, igualdad y respeto a la diversidad, y fomentar metodologías digitales y uso de TIC para reducir el abandono escolar.</w:t>
            </w:r>
          </w:p>
        </w:tc>
      </w:tr>
      <w:tr w:rsidR="00FC1A97" w:rsidRPr="00FC1A97" w14:paraId="5E7CFCE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6DB4BE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5FB82F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CDCBB8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B1272B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DC8E16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4572917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BFFB9E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Cursos de formación en el extranjero: 3¿5 para el consorcio, 1 para Alcaraz</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C8BE0C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Según convenios establecidos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D3A467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Coordinador programa, y profesores participantes. Equipo directivo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FAE5B2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Presupuesto financiado por el FSE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EED020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Nivel de satisfacción de los participantes.</w:t>
            </w:r>
          </w:p>
        </w:tc>
      </w:tr>
      <w:tr w:rsidR="00FC1A97" w:rsidRPr="00FC1A97" w14:paraId="4C3D234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74274E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Job Shadowing (profesorado): 6¿10 para el consorcio, 2 para Alcaraz</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B8C1F2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Según convenios establecidos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995105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Coordinador programa, y profesores participantes. Equipo directivo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69F966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Presupuesto financiado por el FSE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35A5A0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Nivel de satisfacción de los participantes.</w:t>
            </w:r>
          </w:p>
        </w:tc>
      </w:tr>
      <w:tr w:rsidR="00FC1A97" w:rsidRPr="00FC1A97" w14:paraId="7CBF282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080098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 Movilidad de alumnado: 24¿36 alumnos en total, 10 por centro + 1 profesor acompañante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AF96D1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Según convenios establecidos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DDB9D7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Coordinador programa, y profesores participantes. Equipo directivo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D33E2D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Presupuesto financiado por el FSE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A918C4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Mejora en la materia de inglés.</w:t>
            </w:r>
          </w:p>
        </w:tc>
      </w:tr>
      <w:tr w:rsidR="00FC1A97" w:rsidRPr="00FC1A97" w14:paraId="3842B1D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C7542E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Charlas de expertos internacionales: 1¿2 para el consorcio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993876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Según convenios establecidos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BBD85A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Coordinador programa, y profesores participantes. Equipo directivo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0BE3E3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Presupuesto financiado por el FSE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D650A2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Nivel de satisfacción de los participantes</w:t>
            </w:r>
          </w:p>
        </w:tc>
      </w:tr>
      <w:tr w:rsidR="00FC1A97" w:rsidRPr="00FC1A97" w14:paraId="3395DE6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1AE3A4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3FDE10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DAF78E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FBF07B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E970B3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bl>
    <w:p w14:paraId="1781C97F" w14:textId="77777777" w:rsidR="00FC1A97" w:rsidRPr="00FC1A97" w:rsidRDefault="00FC1A97" w:rsidP="00FC1A97">
      <w:pPr>
        <w:numPr>
          <w:ilvl w:val="0"/>
          <w:numId w:val="23"/>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691BC9D4" w14:textId="77777777" w:rsidR="00FC1A97" w:rsidRPr="00FC1A97" w:rsidRDefault="00FC1A97" w:rsidP="00FC1A97">
      <w:pPr>
        <w:numPr>
          <w:ilvl w:val="0"/>
          <w:numId w:val="23"/>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t>Plan de Bienestar y Protección</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3269"/>
        <w:gridCol w:w="1364"/>
        <w:gridCol w:w="4017"/>
        <w:gridCol w:w="3279"/>
        <w:gridCol w:w="1339"/>
      </w:tblGrid>
      <w:tr w:rsidR="00FC1A97" w:rsidRPr="00FC1A97" w14:paraId="1BCA91B3"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6A1AA8C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 Dinamizar el Plan de Bienestar y Protección del Centro</w:t>
            </w:r>
          </w:p>
        </w:tc>
      </w:tr>
      <w:tr w:rsidR="00FC1A97" w:rsidRPr="00FC1A97" w14:paraId="213AC84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5442F9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3E3344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E58B7D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C91BA9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DAF82D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27A14380"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722D7C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Información a  toda la comunidad educativa (alumnado, profesorado y familias) la normativa sobre convivencia y bienestar escolar.</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EBE15F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Todo el curso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D5E531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Equipo Directivo/Orientación</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6A589F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Envío de información a través de los canales de comunicación disponibles.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7A9C96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2D3FA6A3"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0A7445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Fomento de valores</w:t>
            </w:r>
            <w:r w:rsidRPr="00FC1A97">
              <w:rPr>
                <w:rFonts w:ascii="Times New Roman" w:eastAsia="Times New Roman" w:hAnsi="Times New Roman" w:cs="Times New Roman"/>
                <w:kern w:val="0"/>
                <w:lang w:eastAsia="es-ES"/>
                <w14:ligatures w14:val="none"/>
              </w:rPr>
              <w:t> de respeto, empatía, solidaridad y diálogo en todas las dimensiones del alumnado.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BF68CD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Todo el curso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C85BAB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Todo el profesorado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158070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Actividades tutorías, Programa RETO, Programa Alumnos Ayuda.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9131CA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69037F10"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DE87ED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Potenciación de la mediación escolar</w:t>
            </w:r>
            <w:r w:rsidRPr="00FC1A97">
              <w:rPr>
                <w:rFonts w:ascii="Times New Roman" w:eastAsia="Times New Roman" w:hAnsi="Times New Roman" w:cs="Times New Roman"/>
                <w:kern w:val="0"/>
                <w:lang w:eastAsia="es-ES"/>
                <w14:ligatures w14:val="none"/>
              </w:rPr>
              <w:t xml:space="preserve"> como herramienta para </w:t>
            </w:r>
            <w:r w:rsidRPr="00FC1A97">
              <w:rPr>
                <w:rFonts w:ascii="Times New Roman" w:eastAsia="Times New Roman" w:hAnsi="Times New Roman" w:cs="Times New Roman"/>
                <w:kern w:val="0"/>
                <w:lang w:eastAsia="es-ES"/>
                <w14:ligatures w14:val="none"/>
              </w:rPr>
              <w:lastRenderedPageBreak/>
              <w:t>la resolución pacífica de conflictos.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B58320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Todo el curso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1847B6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Enumerado en apartado de convivencia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27E189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Formación del profesorado</w:t>
            </w:r>
            <w:r w:rsidRPr="00FC1A97">
              <w:rPr>
                <w:rFonts w:ascii="Times New Roman" w:eastAsia="Times New Roman" w:hAnsi="Times New Roman" w:cs="Times New Roman"/>
                <w:kern w:val="0"/>
                <w:lang w:eastAsia="es-ES"/>
                <w14:ligatures w14:val="none"/>
              </w:rPr>
              <w:t xml:space="preserve"> en mediación, liderazgo y </w:t>
            </w:r>
            <w:r w:rsidRPr="00FC1A97">
              <w:rPr>
                <w:rFonts w:ascii="Times New Roman" w:eastAsia="Times New Roman" w:hAnsi="Times New Roman" w:cs="Times New Roman"/>
                <w:kern w:val="0"/>
                <w:lang w:eastAsia="es-ES"/>
                <w14:ligatures w14:val="none"/>
              </w:rPr>
              <w:lastRenderedPageBreak/>
              <w:t>resolución pacífica de conflictos. Comisión de Convivencia Trimestral.</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A826FB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 </w:t>
            </w:r>
          </w:p>
        </w:tc>
      </w:tr>
      <w:tr w:rsidR="00FC1A97" w:rsidRPr="00FC1A97" w14:paraId="7961854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62E77A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Refuerzo de la autoridad docente</w:t>
            </w:r>
            <w:r w:rsidRPr="00FC1A97">
              <w:rPr>
                <w:rFonts w:ascii="Times New Roman" w:eastAsia="Times New Roman" w:hAnsi="Times New Roman" w:cs="Times New Roman"/>
                <w:kern w:val="0"/>
                <w:lang w:eastAsia="es-ES"/>
                <w14:ligatures w14:val="none"/>
              </w:rPr>
              <w:t> dentro de un clima de respeto y cercanía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FB04E2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Todo el curso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9B21E6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Enumerado en apartado de convivencia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14459B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Actividades en tutoría, apoyo completo del equipo directo a la labor del docente.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632793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096A8FD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D43D60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Impulso la participación de las familias</w:t>
            </w:r>
            <w:r w:rsidRPr="00FC1A97">
              <w:rPr>
                <w:rFonts w:ascii="Times New Roman" w:eastAsia="Times New Roman" w:hAnsi="Times New Roman" w:cs="Times New Roman"/>
                <w:kern w:val="0"/>
                <w:lang w:eastAsia="es-ES"/>
                <w14:ligatures w14:val="none"/>
              </w:rPr>
              <w:t> en la educación y en las actividades del centro.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E75C81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Todo el curso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78A117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Enumerado en apartado de convivencia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6CDE14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Jornadas de convivencia familias-docentes, Jornadas de Acogida alumnos 1º ESO, Charlas programa Diversificación, etc..</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347ED6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6174A7A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81DBAC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Garantia de un entorno seguro e inclusivo</w:t>
            </w:r>
            <w:r w:rsidRPr="00FC1A97">
              <w:rPr>
                <w:rFonts w:ascii="Times New Roman" w:eastAsia="Times New Roman" w:hAnsi="Times New Roman" w:cs="Times New Roman"/>
                <w:kern w:val="0"/>
                <w:lang w:eastAsia="es-ES"/>
                <w14:ligatures w14:val="none"/>
              </w:rPr>
              <w:t>, libre de discriminación y violencia, promoviendo la igualdad y la diversidad.</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793EFB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Todo el curso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15FFD8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Equipo directivo/Orientación/Coordinador de portección/ Profesorado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A8DC070"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Actuación ante acoso escolar o ciberacoso.</w:t>
            </w:r>
          </w:p>
          <w:p w14:paraId="5B1C82D2"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Prevención de riesgos laborales y emergencias (simulacros, primeros auxilios).</w:t>
            </w:r>
          </w:p>
          <w:p w14:paraId="6FD38EF9"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Atención a alumnado con enfermedades crónicas (por ejemplo, protocolo de actuación con alumnado diabético).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220DAB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bl>
    <w:p w14:paraId="534FA7F3" w14:textId="77777777" w:rsidR="00FC1A97" w:rsidRPr="00FC1A97" w:rsidRDefault="00FC1A97" w:rsidP="00FC1A97">
      <w:pPr>
        <w:numPr>
          <w:ilvl w:val="0"/>
          <w:numId w:val="23"/>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31EAF4AA" w14:textId="77777777" w:rsidR="00FC1A97" w:rsidRPr="00FC1A97" w:rsidRDefault="00FC1A97" w:rsidP="00FC1A97">
      <w:pPr>
        <w:numPr>
          <w:ilvl w:val="0"/>
          <w:numId w:val="23"/>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1DB8DA01" w14:textId="77777777" w:rsidR="00FC1A97" w:rsidRPr="00FC1A97" w:rsidRDefault="00FC1A97" w:rsidP="00FC1A97">
      <w:pPr>
        <w:numPr>
          <w:ilvl w:val="0"/>
          <w:numId w:val="23"/>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t>Plan de Formación de Emergencias de Protección Civil</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3512"/>
        <w:gridCol w:w="1505"/>
        <w:gridCol w:w="3313"/>
        <w:gridCol w:w="2692"/>
        <w:gridCol w:w="2246"/>
      </w:tblGrid>
      <w:tr w:rsidR="00FC1A97" w:rsidRPr="00FC1A97" w14:paraId="1494D980"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57900D56"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lastRenderedPageBreak/>
              <w:t>Objetivo:</w:t>
            </w:r>
          </w:p>
          <w:p w14:paraId="4C5C8631"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Proteger a toda la comunidad educativa ante emergencias para minimizar daños personales y materiales, estableciendo una organización clara de actuación, la coordinación con los servicios externos (112, bomberos, Guardia Civil, etc.) e incluyendo los principios de accesibilidad universal.</w:t>
            </w:r>
          </w:p>
        </w:tc>
      </w:tr>
      <w:tr w:rsidR="00FC1A97" w:rsidRPr="00FC1A97" w14:paraId="17A09E10"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D68B2D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4A24D9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188092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AD4E35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422018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3B62D2A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7DC8A6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Organización de la autoprotección, estableciendo una estructura jerárquica funcional</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2B5786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Primer trimestre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6D957C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Coordinador de Prevención/Dirección</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B09E60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Materiales informativos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5CB82B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Cargos y funciones claras</w:t>
            </w:r>
          </w:p>
        </w:tc>
      </w:tr>
      <w:tr w:rsidR="00FC1A97" w:rsidRPr="00FC1A97" w14:paraId="53A983E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938AD5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Procedimientos de actuación ante emergencias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E5E6D1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Todo el curso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78C1C0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Todo la comunidad educativa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51CA23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Información específica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68912F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Infografías explicativas claras</w:t>
            </w:r>
          </w:p>
        </w:tc>
      </w:tr>
      <w:tr w:rsidR="00FC1A97" w:rsidRPr="00FC1A97" w14:paraId="5F027FE3"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935ACD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Formación y capacitación del personal y alumnado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B34032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1º y 3º trimestre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56ABE1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B0B9C6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C.R.F.P</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77AD9C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Cursos realizados</w:t>
            </w:r>
          </w:p>
        </w:tc>
      </w:tr>
      <w:tr w:rsidR="00FC1A97" w:rsidRPr="00FC1A97" w14:paraId="0972A1E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DF10F5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Acciones formativas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3E566D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2º trimestre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2A682B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Coordinador de Prevención de Riesgos/ Dirección/Tutores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8F2A7E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infografías, vídeos, charlas, etc..</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0207D4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Número de actividades realizadas</w:t>
            </w:r>
          </w:p>
        </w:tc>
      </w:tr>
      <w:tr w:rsidR="00FC1A97" w:rsidRPr="00FC1A97" w14:paraId="7C44E06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DBABD1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Simulacros y ejercicios prácticos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FF5EE5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1º y 3º trimestre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8C502D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Personal específico designado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90A519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Bomberos, Protección Civil, personal específico del centro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BE8C7C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Nivel de ejecución del simulacro.</w:t>
            </w:r>
          </w:p>
        </w:tc>
      </w:tr>
      <w:tr w:rsidR="00FC1A97" w:rsidRPr="00FC1A97" w14:paraId="3062835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962AC3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Mantenimiento y revisión del plan</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9755BC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Anual</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64E91C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Coordinador de Prevención/Dirección</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F3B206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Instrucciones actualizadas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A5740E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Actualizaciones pertinentes.</w:t>
            </w:r>
          </w:p>
        </w:tc>
      </w:tr>
    </w:tbl>
    <w:p w14:paraId="4E555FC5" w14:textId="77777777" w:rsidR="00FC1A97" w:rsidRPr="00FC1A97" w:rsidRDefault="00FC1A97" w:rsidP="00FC1A97">
      <w:pPr>
        <w:numPr>
          <w:ilvl w:val="0"/>
          <w:numId w:val="23"/>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3C47E720" w14:textId="77777777" w:rsidR="00FC1A97" w:rsidRPr="00FC1A97" w:rsidRDefault="00FC1A97" w:rsidP="00FC1A97">
      <w:pPr>
        <w:numPr>
          <w:ilvl w:val="0"/>
          <w:numId w:val="23"/>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t>Implementar objetivos y actividades novedosas en el Plan de Lectura</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4019"/>
        <w:gridCol w:w="1660"/>
        <w:gridCol w:w="1473"/>
        <w:gridCol w:w="3641"/>
        <w:gridCol w:w="2475"/>
      </w:tblGrid>
      <w:tr w:rsidR="00FC1A97" w:rsidRPr="00FC1A97" w14:paraId="535827A4"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2D7A994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lastRenderedPageBreak/>
              <w:t>Objetivo: </w:t>
            </w:r>
          </w:p>
        </w:tc>
      </w:tr>
      <w:tr w:rsidR="00FC1A97" w:rsidRPr="00FC1A97" w14:paraId="51E51580"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7F5A46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5B0FDD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207668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0F5ADE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C1C39E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75730B0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C76A22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Aumentar la participación</w:t>
            </w:r>
            <w:r w:rsidRPr="00FC1A97">
              <w:rPr>
                <w:rFonts w:ascii="Times New Roman" w:eastAsia="Times New Roman" w:hAnsi="Times New Roman" w:cs="Times New Roman"/>
                <w:kern w:val="0"/>
                <w:lang w:eastAsia="es-ES"/>
                <w14:ligatures w14:val="none"/>
              </w:rPr>
              <w:t> de toda la comunidad educativa en el plan.</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E374CB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Evaluaciones concretas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A8607A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2E16ED5"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Concurso literario ¿Pedro Simón Abril¿</w:t>
            </w:r>
            <w:r w:rsidRPr="00FC1A97">
              <w:rPr>
                <w:rFonts w:ascii="Times New Roman" w:eastAsia="Times New Roman" w:hAnsi="Times New Roman" w:cs="Times New Roman"/>
                <w:kern w:val="0"/>
                <w:lang w:eastAsia="es-ES"/>
                <w14:ligatures w14:val="none"/>
              </w:rPr>
              <w:t xml:space="preserve"> ¿ Estimula el interés por escribir y la crítica literaria</w:t>
            </w:r>
          </w:p>
          <w:p w14:paraId="5D65CC4D"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Taller de camisetas literarias</w:t>
            </w:r>
            <w:r w:rsidRPr="00FC1A97">
              <w:rPr>
                <w:rFonts w:ascii="Times New Roman" w:eastAsia="Times New Roman" w:hAnsi="Times New Roman" w:cs="Times New Roman"/>
                <w:kern w:val="0"/>
                <w:lang w:eastAsia="es-ES"/>
                <w14:ligatures w14:val="none"/>
              </w:rPr>
              <w:t xml:space="preserve"> ¿ Promueve la creatividad y la expresión.</w:t>
            </w:r>
          </w:p>
          <w:p w14:paraId="255B8788"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Concurso de creación de versos</w:t>
            </w:r>
            <w:r w:rsidRPr="00FC1A97">
              <w:rPr>
                <w:rFonts w:ascii="Times New Roman" w:eastAsia="Times New Roman" w:hAnsi="Times New Roman" w:cs="Times New Roman"/>
                <w:kern w:val="0"/>
                <w:lang w:eastAsia="es-ES"/>
                <w14:ligatures w14:val="none"/>
              </w:rPr>
              <w:t xml:space="preserve"> ¿ Fomenta la creatividad y el gusto por la poesía.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36B32EA"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Porcentaje de participación del alumnado.</w:t>
            </w:r>
          </w:p>
          <w:p w14:paraId="028D11EE"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Nivel de satisfacción de docentes y estudiantes.</w:t>
            </w:r>
          </w:p>
          <w:p w14:paraId="78F57F8B"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Resultados y calidad de las producciones literarias.</w:t>
            </w:r>
          </w:p>
          <w:p w14:paraId="7D2AFE84"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5AEDBCDE"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97A2BB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Potenciar el uso de la biblioteca escolar y municipal</w:t>
            </w:r>
            <w:r w:rsidRPr="00FC1A97">
              <w:rPr>
                <w:rFonts w:ascii="Times New Roman" w:eastAsia="Times New Roman" w:hAnsi="Times New Roman" w:cs="Times New Roman"/>
                <w:kern w:val="0"/>
                <w:lang w:eastAsia="es-ES"/>
                <w14:ligatures w14:val="none"/>
              </w:rPr>
              <w:t>, incorporando nuevos materiales y usando redes sociales para su difusión.</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EEBB2D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Fechas puntuales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337E3A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22459F3"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Actividades temáticas</w:t>
            </w:r>
            <w:r w:rsidRPr="00FC1A97">
              <w:rPr>
                <w:rFonts w:ascii="Times New Roman" w:eastAsia="Times New Roman" w:hAnsi="Times New Roman" w:cs="Times New Roman"/>
                <w:kern w:val="0"/>
                <w:lang w:eastAsia="es-ES"/>
                <w14:ligatures w14:val="none"/>
              </w:rPr>
              <w:t xml:space="preserve"> (Halloween, Navidad, Día de la Paz, etc.) ¿ Desarrollan la escritura y lectura en diferentes contextos.</w:t>
            </w:r>
          </w:p>
          <w:p w14:paraId="079B9D9E"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Escaleras y puertas literarias</w:t>
            </w:r>
            <w:r w:rsidRPr="00FC1A97">
              <w:rPr>
                <w:rFonts w:ascii="Times New Roman" w:eastAsia="Times New Roman" w:hAnsi="Times New Roman" w:cs="Times New Roman"/>
                <w:kern w:val="0"/>
                <w:lang w:eastAsia="es-ES"/>
                <w14:ligatures w14:val="none"/>
              </w:rPr>
              <w:t xml:space="preserve"> ¿ Difusión de autores universales.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7FA5DC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Porcentaje de participación del alumnado.</w:t>
            </w:r>
          </w:p>
        </w:tc>
      </w:tr>
      <w:tr w:rsidR="00FC1A97" w:rsidRPr="00FC1A97" w14:paraId="5D694B4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D73756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Continuar con el programa LECTIBE</w:t>
            </w:r>
            <w:r w:rsidRPr="00FC1A97">
              <w:rPr>
                <w:rFonts w:ascii="Times New Roman" w:eastAsia="Times New Roman" w:hAnsi="Times New Roman" w:cs="Times New Roman"/>
                <w:kern w:val="0"/>
                <w:lang w:eastAsia="es-ES"/>
                <w14:ligatures w14:val="none"/>
              </w:rPr>
              <w:t>, de clubes de lectura provinciales.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16CBC3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Todo el curso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37CD60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72CB5A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Clubes de lectura (LECTIBE)</w:t>
            </w:r>
            <w:r w:rsidRPr="00FC1A97">
              <w:rPr>
                <w:rFonts w:ascii="Times New Roman" w:eastAsia="Times New Roman" w:hAnsi="Times New Roman" w:cs="Times New Roman"/>
                <w:kern w:val="0"/>
                <w:lang w:eastAsia="es-ES"/>
                <w14:ligatures w14:val="none"/>
              </w:rPr>
              <w:t> ¿ Fomentan la comprensión y el gusto por la lectura.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941691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xml:space="preserve">Observación de mejoras en comprensión y </w:t>
            </w:r>
            <w:r w:rsidRPr="00FC1A97">
              <w:rPr>
                <w:rFonts w:ascii="Times New Roman" w:eastAsia="Times New Roman" w:hAnsi="Times New Roman" w:cs="Times New Roman"/>
                <w:kern w:val="0"/>
                <w:lang w:eastAsia="es-ES"/>
                <w14:ligatures w14:val="none"/>
              </w:rPr>
              <w:lastRenderedPageBreak/>
              <w:t>expresión oral y escrita.</w:t>
            </w:r>
          </w:p>
        </w:tc>
      </w:tr>
      <w:tr w:rsidR="00FC1A97" w:rsidRPr="00FC1A97" w14:paraId="0DBA94C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B79DE5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Crear un espacio fijo de lectura en la Biblioteca del centro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D53EA5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Todo el curso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75164D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897761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Colocación de mobiliario de forma específica en la bIblioteca.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599F0E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Porcentaje de participación del alumnado.</w:t>
            </w:r>
          </w:p>
        </w:tc>
      </w:tr>
      <w:tr w:rsidR="00FC1A97" w:rsidRPr="00FC1A97" w14:paraId="3FC35355"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9EA29C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Organizar actividades literarias y conmemorativas</w:t>
            </w:r>
            <w:r w:rsidRPr="00FC1A97">
              <w:rPr>
                <w:rFonts w:ascii="Times New Roman" w:eastAsia="Times New Roman" w:hAnsi="Times New Roman" w:cs="Times New Roman"/>
                <w:kern w:val="0"/>
                <w:lang w:eastAsia="es-ES"/>
                <w14:ligatures w14:val="none"/>
              </w:rPr>
              <w:t>, como concursos y la celebración del Día del Libro (23 de abril).</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751737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Fechas concretas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AC74A3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A77CDD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Celebración del Día del Libro (23 de abril)</w:t>
            </w:r>
            <w:r w:rsidRPr="00FC1A97">
              <w:rPr>
                <w:rFonts w:ascii="Times New Roman" w:eastAsia="Times New Roman" w:hAnsi="Times New Roman" w:cs="Times New Roman"/>
                <w:kern w:val="0"/>
                <w:lang w:eastAsia="es-ES"/>
                <w14:ligatures w14:val="none"/>
              </w:rPr>
              <w:t> ¿ Actividades culturales centradas en el valor de la lectura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12190F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Nivel de satisfacción de docentes y estudiantes.</w:t>
            </w:r>
          </w:p>
        </w:tc>
      </w:tr>
      <w:tr w:rsidR="00FC1A97" w:rsidRPr="00FC1A97" w14:paraId="50A0494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360CA8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Formar lectores autónomos y críticos</w:t>
            </w:r>
            <w:r w:rsidRPr="00FC1A97">
              <w:rPr>
                <w:rFonts w:ascii="Times New Roman" w:eastAsia="Times New Roman" w:hAnsi="Times New Roman" w:cs="Times New Roman"/>
                <w:kern w:val="0"/>
                <w:lang w:eastAsia="es-ES"/>
                <w14:ligatures w14:val="none"/>
              </w:rPr>
              <w:t>, a través de la lectura comprensiva en las distintas materias.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346976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Todo el curso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62B15A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DEA42D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Lectura transversal en distintas asignaturas</w:t>
            </w:r>
            <w:r w:rsidRPr="00FC1A97">
              <w:rPr>
                <w:rFonts w:ascii="Times New Roman" w:eastAsia="Times New Roman" w:hAnsi="Times New Roman" w:cs="Times New Roman"/>
                <w:kern w:val="0"/>
                <w:lang w:eastAsia="es-ES"/>
                <w14:ligatures w14:val="none"/>
              </w:rPr>
              <w:t> ¿ Crea hábitos lectores y comprensión autónoma.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F14161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Observación de mejoras en comprensión y expresión oral y escrita.</w:t>
            </w:r>
          </w:p>
        </w:tc>
      </w:tr>
      <w:tr w:rsidR="00FC1A97" w:rsidRPr="00FC1A97" w14:paraId="66C6C525"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028B36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Incorporar las TIC</w:t>
            </w:r>
            <w:r w:rsidRPr="00FC1A97">
              <w:rPr>
                <w:rFonts w:ascii="Times New Roman" w:eastAsia="Times New Roman" w:hAnsi="Times New Roman" w:cs="Times New Roman"/>
                <w:kern w:val="0"/>
                <w:lang w:eastAsia="es-ES"/>
                <w14:ligatures w14:val="none"/>
              </w:rPr>
              <w:t> y herramientas digitales (como EBiblio) para apoyar la lectoescritura.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476C17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Todo el curso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AE7FC2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0C0E71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Radio o podcast del centro</w:t>
            </w:r>
            <w:r w:rsidRPr="00FC1A97">
              <w:rPr>
                <w:rFonts w:ascii="Times New Roman" w:eastAsia="Times New Roman" w:hAnsi="Times New Roman" w:cs="Times New Roman"/>
                <w:kern w:val="0"/>
                <w:lang w:eastAsia="es-ES"/>
                <w14:ligatures w14:val="none"/>
              </w:rPr>
              <w:t> ¿ Mejora la expresión oral y la exposición pública.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36E3A7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Observación de mejoras en comprensión y expresión oral y escrita.</w:t>
            </w:r>
          </w:p>
        </w:tc>
      </w:tr>
    </w:tbl>
    <w:p w14:paraId="72860078" w14:textId="77777777" w:rsidR="00FC1A97" w:rsidRPr="00FC1A97" w:rsidRDefault="00FC1A97" w:rsidP="00FC1A97">
      <w:pPr>
        <w:numPr>
          <w:ilvl w:val="0"/>
          <w:numId w:val="23"/>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19CCE83E" w14:textId="77777777" w:rsidR="00FC1A97" w:rsidRPr="00FC1A97" w:rsidRDefault="00FC1A97" w:rsidP="00FC1A97">
      <w:pPr>
        <w:numPr>
          <w:ilvl w:val="0"/>
          <w:numId w:val="23"/>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t>Actividad frecuente en página web y redes sociales del centro</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6340"/>
        <w:gridCol w:w="1779"/>
        <w:gridCol w:w="1643"/>
        <w:gridCol w:w="1597"/>
        <w:gridCol w:w="1909"/>
      </w:tblGrid>
      <w:tr w:rsidR="00FC1A97" w:rsidRPr="00FC1A97" w14:paraId="591BA653"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64F654A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 Actualizar la página web y las redes sociales del centro con la frecuencia adecuada para comunicar las novedades del centro.</w:t>
            </w:r>
          </w:p>
        </w:tc>
      </w:tr>
      <w:tr w:rsidR="00FC1A97" w:rsidRPr="00FC1A97" w14:paraId="08079A19"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4C8957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lastRenderedPageBreak/>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E1A015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6B2590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30DFCB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AA5DC7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4AE1CAB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6AF74E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Publicación en la página web de los Criterios de Calificación del Alumnado, Programaciones Didácticas.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424376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1º Trimestre. Todo el curso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C6F405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Directora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303369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Página web del centro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D52570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Número de publicaciones.</w:t>
            </w:r>
          </w:p>
        </w:tc>
      </w:tr>
      <w:tr w:rsidR="00FC1A97" w:rsidRPr="00FC1A97" w14:paraId="07DF5E4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32B96A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Publicación en las redes sociales de todos los eventos realizados en el centro, relacionados con los programas desarrollados en el mismo, las actividades extraescolares realizadas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A3FE81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Todo el curso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0B7057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Profesora de Inglés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8592A3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Redes Sociales del centro.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FB4D86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Número de publicaciones</w:t>
            </w:r>
          </w:p>
        </w:tc>
      </w:tr>
    </w:tbl>
    <w:p w14:paraId="1F31C3A9" w14:textId="77777777" w:rsidR="00FC1A97" w:rsidRPr="00FC1A97" w:rsidRDefault="00FC1A97" w:rsidP="00FC1A97">
      <w:pPr>
        <w:shd w:val="clear" w:color="auto" w:fill="FFFFFF"/>
        <w:spacing w:after="100" w:afterAutospacing="1" w:line="240" w:lineRule="auto"/>
        <w:outlineLvl w:val="2"/>
        <w:rPr>
          <w:rFonts w:ascii="Roboto" w:eastAsia="Times New Roman" w:hAnsi="Roboto" w:cs="Times New Roman"/>
          <w:b/>
          <w:bCs/>
          <w:color w:val="1A1A1A"/>
          <w:kern w:val="0"/>
          <w:sz w:val="30"/>
          <w:szCs w:val="30"/>
          <w:lang w:eastAsia="es-ES"/>
          <w14:ligatures w14:val="none"/>
        </w:rPr>
      </w:pPr>
      <w:r w:rsidRPr="00FC1A97">
        <w:rPr>
          <w:rFonts w:ascii="Roboto" w:eastAsia="Times New Roman" w:hAnsi="Roboto" w:cs="Times New Roman"/>
          <w:b/>
          <w:bCs/>
          <w:color w:val="1A1A1A"/>
          <w:kern w:val="0"/>
          <w:sz w:val="30"/>
          <w:szCs w:val="30"/>
          <w:lang w:eastAsia="es-ES"/>
          <w14:ligatures w14:val="none"/>
        </w:rPr>
        <w:t>Servicios complementarios</w:t>
      </w:r>
    </w:p>
    <w:p w14:paraId="532BDE65"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centro debe indicar los objetivos y las actuaciones para los servicios complementarios.</w:t>
      </w:r>
    </w:p>
    <w:p w14:paraId="54FFA4C7" w14:textId="77777777" w:rsidR="00FC1A97" w:rsidRPr="00FC1A97" w:rsidRDefault="00FC1A97" w:rsidP="00FC1A97">
      <w:pPr>
        <w:numPr>
          <w:ilvl w:val="0"/>
          <w:numId w:val="24"/>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Objetivos y actuaciones que se han implementado.</w:t>
      </w:r>
    </w:p>
    <w:p w14:paraId="6E614932" w14:textId="77777777" w:rsidR="00FC1A97" w:rsidRPr="00FC1A97" w:rsidRDefault="00FC1A97" w:rsidP="00FC1A97">
      <w:pPr>
        <w:numPr>
          <w:ilvl w:val="0"/>
          <w:numId w:val="25"/>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t>Mejorar el control sobre el alumnado que hace uso del servicio del transporte escolar.</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3788"/>
        <w:gridCol w:w="1925"/>
        <w:gridCol w:w="1646"/>
        <w:gridCol w:w="1532"/>
        <w:gridCol w:w="4377"/>
      </w:tblGrid>
      <w:tr w:rsidR="00FC1A97" w:rsidRPr="00FC1A97" w14:paraId="6F2F0E69"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2541FA6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 fortalecimiento del control docente sobre asistencia en transporte escolar.</w:t>
            </w:r>
          </w:p>
        </w:tc>
      </w:tr>
      <w:tr w:rsidR="00FC1A97" w:rsidRPr="00FC1A97" w14:paraId="60B3E64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B48D4A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4138E2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D40FC2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117494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562F73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28F1C6BE"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095388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Elaboración de documento para control del alumnado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7A7A3D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Finales del curso anterior</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545132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Equipo Directivo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5FC5A7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Material de oficina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D267F6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Nivel de cumplimiento e implicación por parte de toda la comunidad educativa</w:t>
            </w:r>
          </w:p>
        </w:tc>
      </w:tr>
      <w:tr w:rsidR="00FC1A97" w:rsidRPr="00FC1A97" w14:paraId="59F78F62"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E622F5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Cumplimentación del documento por los docentes de 1ª hora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7BE8E3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Todo el curso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462D8F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Docentes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F2AD88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Material de oficina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9C231A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Disminución del nivel de incidencias</w:t>
            </w:r>
          </w:p>
        </w:tc>
      </w:tr>
    </w:tbl>
    <w:p w14:paraId="094499E4" w14:textId="77777777" w:rsidR="00FC1A97" w:rsidRPr="00FC1A97" w:rsidRDefault="00FC1A97" w:rsidP="00FC1A97">
      <w:pPr>
        <w:shd w:val="clear" w:color="auto" w:fill="FFFFFF"/>
        <w:spacing w:after="100" w:afterAutospacing="1" w:line="240" w:lineRule="auto"/>
        <w:outlineLvl w:val="2"/>
        <w:rPr>
          <w:rFonts w:ascii="Roboto" w:eastAsia="Times New Roman" w:hAnsi="Roboto" w:cs="Times New Roman"/>
          <w:b/>
          <w:bCs/>
          <w:color w:val="1A1A1A"/>
          <w:kern w:val="0"/>
          <w:sz w:val="30"/>
          <w:szCs w:val="30"/>
          <w:lang w:eastAsia="es-ES"/>
          <w14:ligatures w14:val="none"/>
        </w:rPr>
      </w:pPr>
      <w:r w:rsidRPr="00FC1A97">
        <w:rPr>
          <w:rFonts w:ascii="Roboto" w:eastAsia="Times New Roman" w:hAnsi="Roboto" w:cs="Times New Roman"/>
          <w:b/>
          <w:bCs/>
          <w:color w:val="1A1A1A"/>
          <w:kern w:val="0"/>
          <w:sz w:val="30"/>
          <w:szCs w:val="30"/>
          <w:lang w:eastAsia="es-ES"/>
          <w14:ligatures w14:val="none"/>
        </w:rPr>
        <w:t>Objetivos propios</w:t>
      </w:r>
    </w:p>
    <w:p w14:paraId="27D079E6"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centro debe indicar los objetivos y las actuaciones propios.</w:t>
      </w:r>
    </w:p>
    <w:p w14:paraId="03E13DA2" w14:textId="77777777" w:rsidR="00FC1A97" w:rsidRPr="00FC1A97" w:rsidRDefault="00FC1A97" w:rsidP="00FC1A97">
      <w:pPr>
        <w:numPr>
          <w:ilvl w:val="0"/>
          <w:numId w:val="26"/>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Objetivos y actuaciones que se han implementado.</w:t>
      </w:r>
    </w:p>
    <w:p w14:paraId="7306117E" w14:textId="77777777" w:rsidR="00FC1A97" w:rsidRPr="00FC1A97" w:rsidRDefault="00FC1A97" w:rsidP="00FC1A97">
      <w:pPr>
        <w:numPr>
          <w:ilvl w:val="0"/>
          <w:numId w:val="27"/>
        </w:numPr>
        <w:shd w:val="clear" w:color="auto" w:fill="FFFFFF"/>
        <w:spacing w:before="100" w:beforeAutospacing="1" w:after="100" w:afterAutospacing="1" w:line="360" w:lineRule="atLeast"/>
        <w:rPr>
          <w:rFonts w:ascii="Roboto" w:eastAsia="Times New Roman" w:hAnsi="Roboto" w:cs="Times New Roman"/>
          <w:kern w:val="0"/>
          <w:lang w:eastAsia="es-ES"/>
          <w14:ligatures w14:val="none"/>
        </w:rPr>
      </w:pPr>
      <w:r w:rsidRPr="00FC1A97">
        <w:rPr>
          <w:rFonts w:ascii="Roboto" w:eastAsia="Times New Roman" w:hAnsi="Roboto" w:cs="Times New Roman"/>
          <w:kern w:val="0"/>
          <w:lang w:eastAsia="es-ES"/>
          <w14:ligatures w14:val="none"/>
        </w:rPr>
        <w:t>Fomentar la participación de las familias en todas aquellas actividades promovidas a nivel de centro. (Mercadillo Día del Libro, Semana Cultural, etc..)</w:t>
      </w:r>
    </w:p>
    <w:tbl>
      <w:tblPr>
        <w:tblW w:w="0" w:type="auto"/>
        <w:tblInd w:w="720" w:type="dxa"/>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4679"/>
        <w:gridCol w:w="1433"/>
        <w:gridCol w:w="2275"/>
        <w:gridCol w:w="2748"/>
        <w:gridCol w:w="2133"/>
      </w:tblGrid>
      <w:tr w:rsidR="00FC1A97" w:rsidRPr="00FC1A97" w14:paraId="27F0DBDA" w14:textId="77777777">
        <w:tc>
          <w:tcPr>
            <w:tcW w:w="0" w:type="auto"/>
            <w:gridSpan w:val="5"/>
            <w:tcBorders>
              <w:top w:val="single" w:sz="6" w:space="0" w:color="BFBFBF"/>
              <w:left w:val="single" w:sz="6" w:space="0" w:color="BFBFBF"/>
              <w:bottom w:val="single" w:sz="6" w:space="0" w:color="BFBFBF"/>
              <w:right w:val="single" w:sz="6" w:space="0" w:color="BFBFBF"/>
            </w:tcBorders>
            <w:vAlign w:val="center"/>
            <w:hideMark/>
          </w:tcPr>
          <w:p w14:paraId="4AD9FDF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Objetivo: Aumentar la participación de las familias en la vida del centro</w:t>
            </w:r>
          </w:p>
        </w:tc>
      </w:tr>
      <w:tr w:rsidR="00FC1A97" w:rsidRPr="00FC1A97" w14:paraId="408C385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E2EFBF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Actuaciones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B85B87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Calendario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402260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17A16B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Recursos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3C53B9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Evaluación</w:t>
            </w:r>
          </w:p>
        </w:tc>
      </w:tr>
      <w:tr w:rsidR="00FC1A97" w:rsidRPr="00FC1A97" w14:paraId="5A6123D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E5B5B8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Comunicación de actividades y eventos a las familias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1D3C4D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Fechas puntuales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432D0F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Equipo Directivo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C88109E"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EducamosCLM</w:t>
            </w:r>
          </w:p>
          <w:p w14:paraId="5AF2324C"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Whatsaap</w:t>
            </w:r>
          </w:p>
          <w:p w14:paraId="18807098"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Aulas de familia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26C28A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Nivel de participación de las familias</w:t>
            </w:r>
          </w:p>
        </w:tc>
      </w:tr>
      <w:tr w:rsidR="00FC1A97" w:rsidRPr="00FC1A97" w14:paraId="2E555F3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BA8519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Consolidación de la AMPA del centro como órgano que asuma responsabilidades como la organización del Banco de Libros, La organización del viaje de fin de curso, etc..</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34EAB9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Todo el curso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C1A110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Miembros del AMPA/ Equipo Directivo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F0D255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Familias implicadas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65D8F7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Número de actividades realizadas.</w:t>
            </w:r>
          </w:p>
        </w:tc>
      </w:tr>
      <w:tr w:rsidR="00FC1A97" w:rsidRPr="00FC1A97" w14:paraId="74EAF23A"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C33519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Creación de Escuela de Padres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7CD208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2º Trimestre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366011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Equipo Directivo/AMPA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B44704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Instalaciones del centro/ Instituciones externas/ Profesorado voluntariado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B93172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Número de charlas, talleres, actividades realizados.</w:t>
            </w:r>
          </w:p>
        </w:tc>
      </w:tr>
    </w:tbl>
    <w:p w14:paraId="745B7F79" w14:textId="77777777" w:rsidR="00FC1A97" w:rsidRPr="00FC1A97" w:rsidRDefault="00FC1A97" w:rsidP="00FC1A97">
      <w:pPr>
        <w:numPr>
          <w:ilvl w:val="0"/>
          <w:numId w:val="27"/>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75362E14" w14:textId="77777777" w:rsidR="00FC1A97" w:rsidRPr="00FC1A97" w:rsidRDefault="00FC1A97" w:rsidP="00FC1A97">
      <w:pPr>
        <w:numPr>
          <w:ilvl w:val="0"/>
          <w:numId w:val="27"/>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3A92AF79" w14:textId="77777777" w:rsidR="00FC1A97" w:rsidRPr="00FC1A97" w:rsidRDefault="00FC1A97" w:rsidP="00FC1A97">
      <w:pPr>
        <w:numPr>
          <w:ilvl w:val="0"/>
          <w:numId w:val="27"/>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286298B0" w14:textId="77777777" w:rsidR="00FC1A97" w:rsidRPr="00FC1A97" w:rsidRDefault="00FC1A97" w:rsidP="00FC1A97">
      <w:pPr>
        <w:shd w:val="clear" w:color="auto" w:fill="FFFFFF"/>
        <w:spacing w:before="100" w:beforeAutospacing="1" w:after="100" w:afterAutospacing="1" w:line="480" w:lineRule="atLeast"/>
        <w:outlineLvl w:val="1"/>
        <w:rPr>
          <w:rFonts w:ascii="Roboto" w:eastAsia="Times New Roman" w:hAnsi="Roboto" w:cs="Times New Roman"/>
          <w:b/>
          <w:bCs/>
          <w:color w:val="1A1A1A"/>
          <w:kern w:val="0"/>
          <w:sz w:val="36"/>
          <w:szCs w:val="36"/>
          <w:lang w:eastAsia="es-ES"/>
          <w14:ligatures w14:val="none"/>
        </w:rPr>
      </w:pPr>
      <w:r w:rsidRPr="00FC1A97">
        <w:rPr>
          <w:rFonts w:ascii="Roboto" w:eastAsia="Times New Roman" w:hAnsi="Roboto" w:cs="Times New Roman"/>
          <w:b/>
          <w:bCs/>
          <w:color w:val="1A1A1A"/>
          <w:kern w:val="0"/>
          <w:sz w:val="36"/>
          <w:szCs w:val="36"/>
          <w:lang w:eastAsia="es-ES"/>
          <w14:ligatures w14:val="none"/>
        </w:rPr>
        <w:t>C. Formación e Innovación</w:t>
      </w:r>
    </w:p>
    <w:p w14:paraId="698868B5"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Líneas prioritarias para la Formación y la Innovación.</w:t>
      </w:r>
    </w:p>
    <w:p w14:paraId="3125E09D" w14:textId="77777777" w:rsidR="00FC1A97" w:rsidRPr="00FC1A97" w:rsidRDefault="00FC1A97" w:rsidP="00FC1A97">
      <w:pPr>
        <w:shd w:val="clear" w:color="auto" w:fill="FFFFFF"/>
        <w:spacing w:after="100" w:afterAutospacing="1" w:line="240" w:lineRule="auto"/>
        <w:outlineLvl w:val="2"/>
        <w:rPr>
          <w:rFonts w:ascii="Roboto" w:eastAsia="Times New Roman" w:hAnsi="Roboto" w:cs="Times New Roman"/>
          <w:b/>
          <w:bCs/>
          <w:color w:val="1A1A1A"/>
          <w:kern w:val="0"/>
          <w:sz w:val="30"/>
          <w:szCs w:val="30"/>
          <w:lang w:eastAsia="es-ES"/>
          <w14:ligatures w14:val="none"/>
        </w:rPr>
      </w:pPr>
      <w:r w:rsidRPr="00FC1A97">
        <w:rPr>
          <w:rFonts w:ascii="Roboto" w:eastAsia="Times New Roman" w:hAnsi="Roboto" w:cs="Times New Roman"/>
          <w:b/>
          <w:bCs/>
          <w:color w:val="1A1A1A"/>
          <w:kern w:val="0"/>
          <w:sz w:val="30"/>
          <w:szCs w:val="30"/>
          <w:lang w:eastAsia="es-ES"/>
          <w14:ligatures w14:val="none"/>
        </w:rPr>
        <w:t>Eje formativo</w:t>
      </w:r>
    </w:p>
    <w:p w14:paraId="1526C05A"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centro debe indicar por cada eje formativo seleccionado en el proyecto educativo, qué opciones incluye.</w:t>
      </w:r>
    </w:p>
    <w:p w14:paraId="0AAE03F5" w14:textId="77777777" w:rsidR="00FC1A97" w:rsidRPr="00FC1A97" w:rsidRDefault="00FC1A97" w:rsidP="00FC1A97">
      <w:pPr>
        <w:numPr>
          <w:ilvl w:val="0"/>
          <w:numId w:val="28"/>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Acción educativa</w:t>
      </w:r>
    </w:p>
    <w:p w14:paraId="50DA7783" w14:textId="77777777" w:rsidR="00FC1A97" w:rsidRPr="00FC1A97" w:rsidRDefault="00FC1A97" w:rsidP="00FC1A97">
      <w:pPr>
        <w:numPr>
          <w:ilvl w:val="0"/>
          <w:numId w:val="29"/>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Convivencia positiva y valores democráticos</w:t>
      </w:r>
    </w:p>
    <w:p w14:paraId="6827CE8E" w14:textId="77777777" w:rsidR="00FC1A97" w:rsidRPr="00FC1A97" w:rsidRDefault="00FC1A97" w:rsidP="00FC1A97">
      <w:pPr>
        <w:numPr>
          <w:ilvl w:val="0"/>
          <w:numId w:val="30"/>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Desarrollo integral y bienestar del alumnado</w:t>
      </w:r>
    </w:p>
    <w:p w14:paraId="5A2C01FD" w14:textId="77777777" w:rsidR="00FC1A97" w:rsidRPr="00FC1A97" w:rsidRDefault="00FC1A97" w:rsidP="00FC1A97">
      <w:pPr>
        <w:numPr>
          <w:ilvl w:val="0"/>
          <w:numId w:val="31"/>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Orientación y tutoría</w:t>
      </w:r>
    </w:p>
    <w:p w14:paraId="65553008" w14:textId="77777777" w:rsidR="00FC1A97" w:rsidRPr="00FC1A97" w:rsidRDefault="00FC1A97" w:rsidP="00FC1A97">
      <w:pPr>
        <w:numPr>
          <w:ilvl w:val="0"/>
          <w:numId w:val="32"/>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Objetivos del desarrollo sostenible</w:t>
      </w:r>
    </w:p>
    <w:p w14:paraId="10209D0B" w14:textId="77777777" w:rsidR="00FC1A97" w:rsidRPr="00FC1A97" w:rsidRDefault="00FC1A97" w:rsidP="00FC1A97">
      <w:pPr>
        <w:numPr>
          <w:ilvl w:val="0"/>
          <w:numId w:val="33"/>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Metodologías activas, participativas e inclusivas</w:t>
      </w:r>
    </w:p>
    <w:p w14:paraId="4E356552" w14:textId="77777777" w:rsidR="00FC1A97" w:rsidRPr="00FC1A97" w:rsidRDefault="00FC1A97" w:rsidP="00FC1A97">
      <w:pPr>
        <w:numPr>
          <w:ilvl w:val="0"/>
          <w:numId w:val="34"/>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Competencias clave</w:t>
      </w:r>
    </w:p>
    <w:p w14:paraId="717CC8B6" w14:textId="77777777" w:rsidR="00FC1A97" w:rsidRPr="00FC1A97" w:rsidRDefault="00FC1A97" w:rsidP="00FC1A97">
      <w:pPr>
        <w:shd w:val="clear" w:color="auto" w:fill="FFFFFF"/>
        <w:spacing w:after="0"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u w:val="single"/>
          <w:lang w:eastAsia="es-ES"/>
          <w14:ligatures w14:val="none"/>
        </w:rPr>
        <w:t>Campo NO obligatorio por registrar</w:t>
      </w:r>
    </w:p>
    <w:p w14:paraId="5B2CEAB9" w14:textId="77777777" w:rsidR="00FC1A97" w:rsidRPr="00FC1A97" w:rsidRDefault="00FC1A97" w:rsidP="00FC1A97">
      <w:pPr>
        <w:numPr>
          <w:ilvl w:val="0"/>
          <w:numId w:val="35"/>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Compromiso profesional</w:t>
      </w:r>
    </w:p>
    <w:p w14:paraId="653597BE" w14:textId="77777777" w:rsidR="00FC1A97" w:rsidRPr="00FC1A97" w:rsidRDefault="00FC1A97" w:rsidP="00FC1A97">
      <w:pPr>
        <w:numPr>
          <w:ilvl w:val="0"/>
          <w:numId w:val="36"/>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Compromiso con la mejora y calidad educativas</w:t>
      </w:r>
    </w:p>
    <w:p w14:paraId="540B3A60" w14:textId="77777777" w:rsidR="00FC1A97" w:rsidRPr="00FC1A97" w:rsidRDefault="00FC1A97" w:rsidP="00FC1A97">
      <w:pPr>
        <w:numPr>
          <w:ilvl w:val="0"/>
          <w:numId w:val="37"/>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Comunicación y liderazgo</w:t>
      </w:r>
    </w:p>
    <w:p w14:paraId="4DCB535C" w14:textId="77777777" w:rsidR="00FC1A97" w:rsidRPr="00FC1A97" w:rsidRDefault="00FC1A97" w:rsidP="00FC1A97">
      <w:pPr>
        <w:shd w:val="clear" w:color="auto" w:fill="FFFFFF"/>
        <w:spacing w:after="0"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u w:val="single"/>
          <w:lang w:eastAsia="es-ES"/>
          <w14:ligatures w14:val="none"/>
        </w:rPr>
        <w:t>Campo NO obligatorio por registrar</w:t>
      </w:r>
    </w:p>
    <w:p w14:paraId="0C49CC23" w14:textId="77777777" w:rsidR="00FC1A97" w:rsidRPr="00FC1A97" w:rsidRDefault="00FC1A97" w:rsidP="00FC1A97">
      <w:pPr>
        <w:numPr>
          <w:ilvl w:val="0"/>
          <w:numId w:val="38"/>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Enseñanza - aprendizaje</w:t>
      </w:r>
    </w:p>
    <w:p w14:paraId="06291AC8" w14:textId="77777777" w:rsidR="00FC1A97" w:rsidRPr="00FC1A97" w:rsidRDefault="00FC1A97" w:rsidP="00FC1A97">
      <w:pPr>
        <w:shd w:val="clear" w:color="auto" w:fill="FFFFFF"/>
        <w:spacing w:after="0"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u w:val="single"/>
          <w:lang w:eastAsia="es-ES"/>
          <w14:ligatures w14:val="none"/>
        </w:rPr>
        <w:lastRenderedPageBreak/>
        <w:t>Campo NO obligatorio por registrar</w:t>
      </w:r>
    </w:p>
    <w:p w14:paraId="71F529BE" w14:textId="77777777" w:rsidR="00FC1A97" w:rsidRPr="00FC1A97" w:rsidRDefault="00FC1A97" w:rsidP="00FC1A97">
      <w:pPr>
        <w:numPr>
          <w:ilvl w:val="0"/>
          <w:numId w:val="39"/>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Formación profesional</w:t>
      </w:r>
    </w:p>
    <w:p w14:paraId="654F5BFA" w14:textId="77777777" w:rsidR="00FC1A97" w:rsidRPr="00FC1A97" w:rsidRDefault="00FC1A97" w:rsidP="00FC1A97">
      <w:pPr>
        <w:shd w:val="clear" w:color="auto" w:fill="FFFFFF"/>
        <w:spacing w:after="0"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u w:val="single"/>
          <w:lang w:eastAsia="es-ES"/>
          <w14:ligatures w14:val="none"/>
        </w:rPr>
        <w:t>Campo NO obligatorio por registrar</w:t>
      </w:r>
    </w:p>
    <w:p w14:paraId="30886CB3" w14:textId="77777777" w:rsidR="00FC1A97" w:rsidRPr="00FC1A97" w:rsidRDefault="00FC1A97" w:rsidP="00FC1A97">
      <w:pPr>
        <w:numPr>
          <w:ilvl w:val="0"/>
          <w:numId w:val="40"/>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Programas CLM</w:t>
      </w:r>
    </w:p>
    <w:p w14:paraId="7CBED18F" w14:textId="77777777" w:rsidR="00FC1A97" w:rsidRPr="00FC1A97" w:rsidRDefault="00FC1A97" w:rsidP="00FC1A97">
      <w:pPr>
        <w:numPr>
          <w:ilvl w:val="0"/>
          <w:numId w:val="41"/>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Bienestar emocional</w:t>
      </w:r>
    </w:p>
    <w:p w14:paraId="3F7A668A" w14:textId="77777777" w:rsidR="00FC1A97" w:rsidRPr="00FC1A97" w:rsidRDefault="00FC1A97" w:rsidP="00FC1A97">
      <w:pPr>
        <w:numPr>
          <w:ilvl w:val="0"/>
          <w:numId w:val="42"/>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Éxito educativo y prevención del abandono escolar</w:t>
      </w:r>
    </w:p>
    <w:p w14:paraId="55BCA542" w14:textId="77777777" w:rsidR="00FC1A97" w:rsidRPr="00FC1A97" w:rsidRDefault="00FC1A97" w:rsidP="00FC1A97">
      <w:pPr>
        <w:numPr>
          <w:ilvl w:val="0"/>
          <w:numId w:val="43"/>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Proyectos de innovación educativa</w:t>
      </w:r>
    </w:p>
    <w:p w14:paraId="411CA8BF" w14:textId="77777777" w:rsidR="00FC1A97" w:rsidRPr="00FC1A97" w:rsidRDefault="00FC1A97" w:rsidP="00FC1A97">
      <w:pPr>
        <w:numPr>
          <w:ilvl w:val="0"/>
          <w:numId w:val="44"/>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Proyectos escolares saludables</w:t>
      </w:r>
    </w:p>
    <w:p w14:paraId="03828414" w14:textId="77777777" w:rsidR="00FC1A97" w:rsidRPr="00FC1A97" w:rsidRDefault="00FC1A97" w:rsidP="00FC1A97">
      <w:pPr>
        <w:numPr>
          <w:ilvl w:val="0"/>
          <w:numId w:val="45"/>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Radio educativa</w:t>
      </w:r>
    </w:p>
    <w:p w14:paraId="41119AD4" w14:textId="77777777" w:rsidR="00FC1A97" w:rsidRPr="00FC1A97" w:rsidRDefault="00FC1A97" w:rsidP="00FC1A97">
      <w:pPr>
        <w:numPr>
          <w:ilvl w:val="0"/>
          <w:numId w:val="46"/>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Proyectos bilingües</w:t>
      </w:r>
    </w:p>
    <w:p w14:paraId="5B6D8D42" w14:textId="77777777" w:rsidR="00FC1A97" w:rsidRPr="00FC1A97" w:rsidRDefault="00FC1A97" w:rsidP="00FC1A97">
      <w:pPr>
        <w:numPr>
          <w:ilvl w:val="0"/>
          <w:numId w:val="47"/>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Transformación digital</w:t>
      </w:r>
    </w:p>
    <w:p w14:paraId="14D0F971" w14:textId="77777777" w:rsidR="00FC1A97" w:rsidRPr="00FC1A97" w:rsidRDefault="00FC1A97" w:rsidP="00FC1A97">
      <w:pPr>
        <w:numPr>
          <w:ilvl w:val="0"/>
          <w:numId w:val="48"/>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EducamosCLM</w:t>
      </w:r>
    </w:p>
    <w:p w14:paraId="2FFE1D13" w14:textId="77777777" w:rsidR="00FC1A97" w:rsidRPr="00FC1A97" w:rsidRDefault="00FC1A97" w:rsidP="00FC1A97">
      <w:pPr>
        <w:numPr>
          <w:ilvl w:val="0"/>
          <w:numId w:val="49"/>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Particularidades del centro</w:t>
      </w:r>
    </w:p>
    <w:p w14:paraId="42AE1E25" w14:textId="77777777" w:rsidR="00FC1A97" w:rsidRPr="00FC1A97" w:rsidRDefault="00FC1A97" w:rsidP="00FC1A97">
      <w:pPr>
        <w:numPr>
          <w:ilvl w:val="0"/>
          <w:numId w:val="50"/>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LAS LÍNEAS BÁSICAS PARA LA FORMACIÓN PERMANENTE EN EL CENTRO.</w:t>
      </w:r>
      <w:r w:rsidRPr="00FC1A97">
        <w:rPr>
          <w:rFonts w:ascii="Roboto" w:eastAsia="Times New Roman" w:hAnsi="Roboto" w:cs="Times New Roman"/>
          <w:kern w:val="0"/>
          <w:sz w:val="21"/>
          <w:szCs w:val="21"/>
          <w:lang w:eastAsia="es-ES"/>
          <w14:ligatures w14:val="none"/>
        </w:rPr>
        <w:t> </w:t>
      </w:r>
    </w:p>
    <w:p w14:paraId="2CC74CC8" w14:textId="77777777" w:rsidR="00FC1A97" w:rsidRPr="00FC1A97" w:rsidRDefault="00FC1A97" w:rsidP="00FC1A97">
      <w:pPr>
        <w:numPr>
          <w:ilvl w:val="0"/>
          <w:numId w:val="50"/>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Antecedentes formativos del centro.</w:t>
      </w:r>
    </w:p>
    <w:p w14:paraId="74D9583D"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xml:space="preserve">A lo largo de las últimas décadas se ha producido diversos cambios en la política educativa y en la sociedad. Estos cambios han conllevado la necesidad de una actualización constante por parte del profesorado en lo referente a metodologías educativas, recursos, nuevas tecnologías, acción tutorial,¿ En este sentido nuestro centro no ha sido ajeno a estos cambios y a su inquietud ante las nuevas demandas educativas y sociales. Por esto, </w:t>
      </w:r>
      <w:r w:rsidRPr="00FC1A97">
        <w:rPr>
          <w:rFonts w:ascii="Roboto" w:eastAsia="Times New Roman" w:hAnsi="Roboto" w:cs="Times New Roman"/>
          <w:kern w:val="0"/>
          <w:sz w:val="21"/>
          <w:szCs w:val="21"/>
          <w:lang w:eastAsia="es-ES"/>
          <w14:ligatures w14:val="none"/>
        </w:rPr>
        <w:lastRenderedPageBreak/>
        <w:t>el centro promueve la formación e innovación educativa. El claustro siempre ha mostrado un interés enorme en cuanto a la formación se refiere, tanto por la vía individual como a través de la modalidad de proyectos de formación en centros y proyectos de innovación. Las líneas prioritarias de esta formación pasan por el compromiso de formación y actualización continua del claustro de profesores. </w:t>
      </w:r>
    </w:p>
    <w:p w14:paraId="511B1638"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La mayoría del profesorado del IES Pedro Simón Abril siempre ha tenido una participación muy activa en su formación. En el curso anterior se llevaron a cabo dos grupos de trabajo ¿Agenda 2030¿, ¿Gestión emocional en las aulas¿ y ¿Proyecto de innovación (continua)¿.</w:t>
      </w:r>
    </w:p>
    <w:p w14:paraId="17303824"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2FE66FBB" w14:textId="77777777" w:rsidR="00FC1A97" w:rsidRPr="00FC1A97" w:rsidRDefault="00FC1A97" w:rsidP="00FC1A97">
      <w:pPr>
        <w:numPr>
          <w:ilvl w:val="0"/>
          <w:numId w:val="51"/>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Análisis del contexto actual del centro con respecto a las líneas definidas en el Plan Regional de Formación Permanente del Profesorado.</w:t>
      </w:r>
    </w:p>
    <w:p w14:paraId="36592AAE"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Dado que las actuaciones de formación persiguen la mejora de la calidad de la educación y de la práctica docente, es imprescindible, previamente a la realización de propuestas de actuaciones de formación para el próximo curso, identificar cuáles son las principales necesidades que se detecten en este centro. </w:t>
      </w:r>
    </w:p>
    <w:p w14:paraId="15C73592"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Se deben plantear necesidades formativas que han identificado desde la evaluación de su propio funcionamiento, a lo largo de todo el curso anterior o cursos anteriores. Sólo a partir de estas se puede elaborar una respuesta formativa contextualizada para las necesidades planteadas por el centro educativo. El proceso de detección de necesidades formativas y de elaboración de actuaciones formativas para darle respuesta a las mismas, se contempla con una perspectiva temporal de medio plazo, desarrollando un itinerario formativo adecuado al centro.</w:t>
      </w:r>
    </w:p>
    <w:p w14:paraId="165EEC25"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52961391" w14:textId="77777777" w:rsidR="00FC1A97" w:rsidRPr="00FC1A97" w:rsidRDefault="00FC1A97" w:rsidP="00FC1A97">
      <w:pPr>
        <w:numPr>
          <w:ilvl w:val="0"/>
          <w:numId w:val="52"/>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r w:rsidRPr="00FC1A97">
        <w:rPr>
          <w:rFonts w:ascii="Roboto" w:eastAsia="Times New Roman" w:hAnsi="Roboto" w:cs="Times New Roman"/>
          <w:b/>
          <w:bCs/>
          <w:kern w:val="0"/>
          <w:sz w:val="21"/>
          <w:szCs w:val="21"/>
          <w:lang w:eastAsia="es-ES"/>
          <w14:ligatures w14:val="none"/>
        </w:rPr>
        <w:t>Objetivos ajustados a las necesidades detectadas en el análisis anterior y basadas en las prioridades establecidas en el Proyecto Educativo.</w:t>
      </w:r>
    </w:p>
    <w:p w14:paraId="6279907E"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Tomando como referencia los principios educativos de nuestro centro se desarrollan los objetivos generales de este plan de formación.</w:t>
      </w:r>
    </w:p>
    <w:p w14:paraId="6CA92469"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Principios relacionados con nuestro centro serán:</w:t>
      </w:r>
    </w:p>
    <w:p w14:paraId="2FE6CCE7" w14:textId="77777777" w:rsidR="00FC1A97" w:rsidRPr="00FC1A97" w:rsidRDefault="00FC1A97" w:rsidP="00FC1A97">
      <w:pPr>
        <w:numPr>
          <w:ilvl w:val="0"/>
          <w:numId w:val="53"/>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Promover los aprendizajes significativos que permitan contextualizar y proyectar la labor educativa y crear un clima de convivencia cálido y agradable, pues favorece un proceso educativo integrador. </w:t>
      </w:r>
    </w:p>
    <w:p w14:paraId="444F7E07" w14:textId="77777777" w:rsidR="00FC1A97" w:rsidRPr="00FC1A97" w:rsidRDefault="00FC1A97" w:rsidP="00FC1A97">
      <w:pPr>
        <w:numPr>
          <w:ilvl w:val="0"/>
          <w:numId w:val="53"/>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Desarrollar un pensamiento crítico, productivo y creativo, que es esencial en la formación de las personas.</w:t>
      </w:r>
    </w:p>
    <w:p w14:paraId="38A2B0A7" w14:textId="77777777" w:rsidR="00FC1A97" w:rsidRPr="00FC1A97" w:rsidRDefault="00FC1A97" w:rsidP="00FC1A97">
      <w:pPr>
        <w:numPr>
          <w:ilvl w:val="0"/>
          <w:numId w:val="53"/>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Potenciar el uso de las tecnologías de la información y comunicación, ya que son ayudas fundamentales en la formación del alumnado, e imprescindibles por otra parte, en la sociedad del siglo XXI.</w:t>
      </w:r>
    </w:p>
    <w:p w14:paraId="545FD5E7" w14:textId="77777777" w:rsidR="00FC1A97" w:rsidRPr="00FC1A97" w:rsidRDefault="00FC1A97" w:rsidP="00FC1A97">
      <w:pPr>
        <w:numPr>
          <w:ilvl w:val="0"/>
          <w:numId w:val="53"/>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Fomentar el respeto hacia sí mismo y hacia el medio social, cultural y natural en su diversidad, dentro de una concepción democrática, como exigencia de carácter institucional.</w:t>
      </w:r>
    </w:p>
    <w:p w14:paraId="7B9DD395" w14:textId="77777777" w:rsidR="00FC1A97" w:rsidRPr="00FC1A97" w:rsidRDefault="00FC1A97" w:rsidP="00FC1A97">
      <w:pPr>
        <w:numPr>
          <w:ilvl w:val="0"/>
          <w:numId w:val="53"/>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Animar el desarrollo profesional y la formación continua de los profesionales de la enseñanza, requisito básico para mejorar la calidad de la educación.</w:t>
      </w:r>
    </w:p>
    <w:p w14:paraId="70CB0512"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378E6CD0"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Objetivos Generales:</w:t>
      </w:r>
    </w:p>
    <w:p w14:paraId="6DF14957" w14:textId="77777777" w:rsidR="00FC1A97" w:rsidRPr="00FC1A97" w:rsidRDefault="00FC1A97" w:rsidP="00FC1A97">
      <w:pPr>
        <w:numPr>
          <w:ilvl w:val="0"/>
          <w:numId w:val="54"/>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Facilitar al profesorado la formación y el asesoramiento necesario para la implantación de los currículos contribuyendo a la mejora de los procesos de enseñanza-aprendizaje en las distintas áreas y materias y su contribución a la adquisición de las competencias básicas necesarias para un aprendizaje a lo largo de la vida.</w:t>
      </w:r>
    </w:p>
    <w:p w14:paraId="5C979061" w14:textId="77777777" w:rsidR="00FC1A97" w:rsidRPr="00FC1A97" w:rsidRDefault="00FC1A97" w:rsidP="00FC1A97">
      <w:pPr>
        <w:numPr>
          <w:ilvl w:val="0"/>
          <w:numId w:val="54"/>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Fomentar la cultura del trabajo en equipo, la toma de decisiones y los acuerdos compartidos y el intercambio de buenas prácticas profesionales generando una actitud de reflexión permanente sobre la práctica docente y sus implicaciones educativas y sociales</w:t>
      </w:r>
    </w:p>
    <w:p w14:paraId="3D8ACA28" w14:textId="77777777" w:rsidR="00FC1A97" w:rsidRPr="00FC1A97" w:rsidRDefault="00FC1A97" w:rsidP="00FC1A97">
      <w:pPr>
        <w:numPr>
          <w:ilvl w:val="0"/>
          <w:numId w:val="54"/>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Respaldar el desarrollo de modelos educativos y estrategias de enseñanza-aprendizaje que permitan dar respuesta a la diversidad y a la atención personalizada del alumnado, contribuyendo al incremento de la equidad y la igualdad de oportunidades para todas las personas.</w:t>
      </w:r>
    </w:p>
    <w:p w14:paraId="107A301C" w14:textId="77777777" w:rsidR="00FC1A97" w:rsidRPr="00FC1A97" w:rsidRDefault="00FC1A97" w:rsidP="00FC1A97">
      <w:pPr>
        <w:numPr>
          <w:ilvl w:val="0"/>
          <w:numId w:val="54"/>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Apoyar, mediante actuaciones específicas de formación, asesoramiento y la confluencia de soportes tecnológicos y materiales en distintos formatos, los procesos de innovación, los planes y programas de cambio educativo y de mejora de la organización escolar desarrollados en los centros educativos considerados estos como referentes de todo el proceso formativo.</w:t>
      </w:r>
    </w:p>
    <w:p w14:paraId="3A9451E7" w14:textId="77777777" w:rsidR="00FC1A97" w:rsidRPr="00FC1A97" w:rsidRDefault="00FC1A97" w:rsidP="00FC1A97">
      <w:pPr>
        <w:numPr>
          <w:ilvl w:val="0"/>
          <w:numId w:val="54"/>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Descripción de los diferentes procesos formativos que se van a emprender, incluyendo metodología, tipología, previsión de materiales a generar, temporalización y otros aspectos.</w:t>
      </w:r>
    </w:p>
    <w:p w14:paraId="6716D971"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1.- Grupo de trabajo (GT).</w:t>
      </w:r>
    </w:p>
    <w:p w14:paraId="72A0ABAD"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Después de la información recibida del claustro la gran mayoría de profesores están interesados en las líneas formativas sobre innovación, cultura digital y desarrollo profesional docente. </w:t>
      </w:r>
    </w:p>
    <w:p w14:paraId="18E6EDB5"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En concreto las propuestas van encaminadas a los siguientes grupos de trabajo</w:t>
      </w:r>
    </w:p>
    <w:p w14:paraId="6E39F4EB" w14:textId="77777777" w:rsidR="00FC1A97" w:rsidRPr="00FC1A97" w:rsidRDefault="00FC1A97" w:rsidP="00FC1A97">
      <w:pPr>
        <w:numPr>
          <w:ilvl w:val="0"/>
          <w:numId w:val="55"/>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Agenda 2030.</w:t>
      </w:r>
    </w:p>
    <w:p w14:paraId="4075D61B" w14:textId="77777777" w:rsidR="00FC1A97" w:rsidRPr="00FC1A97" w:rsidRDefault="00FC1A97" w:rsidP="00FC1A97">
      <w:pPr>
        <w:numPr>
          <w:ilvl w:val="0"/>
          <w:numId w:val="55"/>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Sentir, pensar, actuar: Herramientas emocionales para la vida escolar</w:t>
      </w:r>
    </w:p>
    <w:p w14:paraId="03A391AB" w14:textId="77777777" w:rsidR="00FC1A97" w:rsidRPr="00FC1A97" w:rsidRDefault="00FC1A97" w:rsidP="00FC1A97">
      <w:pPr>
        <w:numPr>
          <w:ilvl w:val="0"/>
          <w:numId w:val="55"/>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Propuesta de aplicación de estos procesos formativos en el aula.</w:t>
      </w:r>
    </w:p>
    <w:p w14:paraId="35180804"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2. Seminarios.</w:t>
      </w:r>
    </w:p>
    <w:p w14:paraId="75F85273"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Desde hace ya algunos años nuestro Centro no solicita ningún Seminario por el inconveniente de tener que desplazarse, teniendo en cuenta que obligatoriamente deben ser presenciales y la mayor parte del profesorado no tienen su residencia en la localidad.</w:t>
      </w:r>
    </w:p>
    <w:p w14:paraId="527FED2D"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10BACAAA"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3. Jornadas, cursos y grupos colaborativos.</w:t>
      </w:r>
    </w:p>
    <w:p w14:paraId="68FDA423"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Muchos miembros de nuestro profesorado participarán también, a título individual, en estos tipos de acción formativa que propone el CRFP pero que ya no dependen de nuestro Centro.</w:t>
      </w:r>
    </w:p>
    <w:p w14:paraId="658EBE63"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4. Proyectos de innovación.</w:t>
      </w:r>
    </w:p>
    <w:p w14:paraId="302AB67B"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centro se encuentra realizando un proyecto de innovación que comenzó el curso pasado y que se mantiene este curso con una gran participación por parte del claustro.</w:t>
      </w:r>
    </w:p>
    <w:p w14:paraId="71A75057"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PROYECTO DE INNOVACIÓN EDUCATIVA (IES PEDRO SIMÓN ABRIL)</w:t>
      </w:r>
    </w:p>
    <w:p w14:paraId="3AC21AA2"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¿DE LAS RAÍCES A LAS ALAS¿</w:t>
      </w:r>
    </w:p>
    <w:p w14:paraId="43848A99" w14:textId="77777777" w:rsidR="00FC1A97" w:rsidRPr="00FC1A97" w:rsidRDefault="00FC1A97" w:rsidP="00FC1A97">
      <w:pPr>
        <w:numPr>
          <w:ilvl w:val="0"/>
          <w:numId w:val="56"/>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DESCRIPCIÓN DEL PROYECTO</w:t>
      </w:r>
    </w:p>
    <w:p w14:paraId="4EC5EFF0"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Proyecto de Innovación Educativa de nuestro centro ¿De las raíces a las alas¿ busca mejorar la manera de enseñar y aprender, integrando las disciplinas STEAM desde una perspectiva igualitaria, interdisciplinar y participativa, donde todos los estudiantes, sin distinción de género, origen o capacidades, puedan desarrollar las competencias clave especialmente la competencia matemática y competencia en ciencia, tecnología e ingeniería, la competencia digital, la competencia ciudadana, la competencia personal, social y de aprender a aprender, y la competencia en conciencia y expresión culturales, en un clima de respeto, cooperación y convivencia.</w:t>
      </w:r>
    </w:p>
    <w:p w14:paraId="1A92BAA8" w14:textId="77777777" w:rsidR="00FC1A97" w:rsidRPr="00FC1A97" w:rsidRDefault="00FC1A97" w:rsidP="00FC1A97">
      <w:pPr>
        <w:numPr>
          <w:ilvl w:val="0"/>
          <w:numId w:val="57"/>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lastRenderedPageBreak/>
        <w:t>ÁMBITO DE TRABAJO DEL PROYECTO</w:t>
      </w:r>
    </w:p>
    <w:p w14:paraId="0A0F8B29"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Ámbito de innovación: </w:t>
      </w:r>
    </w:p>
    <w:p w14:paraId="115A6C5A" w14:textId="77777777" w:rsidR="00FC1A97" w:rsidRPr="00FC1A97" w:rsidRDefault="00FC1A97" w:rsidP="00FC1A97">
      <w:pPr>
        <w:numPr>
          <w:ilvl w:val="0"/>
          <w:numId w:val="58"/>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Cambio metodológico. </w:t>
      </w:r>
      <w:r w:rsidRPr="00FC1A97">
        <w:rPr>
          <w:rFonts w:ascii="Roboto" w:eastAsia="Times New Roman" w:hAnsi="Roboto" w:cs="Times New Roman"/>
          <w:kern w:val="0"/>
          <w:sz w:val="21"/>
          <w:szCs w:val="21"/>
          <w:lang w:eastAsia="es-ES"/>
          <w14:ligatures w14:val="none"/>
        </w:rPr>
        <w:t>Perseguimos cambiar e innovar en cuestiones relativas al proceso de enseñanza-aprendizaje.</w:t>
      </w:r>
    </w:p>
    <w:p w14:paraId="54FB84F9" w14:textId="77777777" w:rsidR="00FC1A97" w:rsidRPr="00FC1A97" w:rsidRDefault="00FC1A97" w:rsidP="00FC1A97">
      <w:pPr>
        <w:numPr>
          <w:ilvl w:val="0"/>
          <w:numId w:val="59"/>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ÁREAS DE TRABAJO DEL PROYECTO</w:t>
      </w:r>
    </w:p>
    <w:p w14:paraId="50291AD9"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Áreas de innovación: </w:t>
      </w:r>
    </w:p>
    <w:p w14:paraId="53F7E13B" w14:textId="77777777" w:rsidR="00FC1A97" w:rsidRPr="00FC1A97" w:rsidRDefault="00FC1A97" w:rsidP="00FC1A97">
      <w:pPr>
        <w:numPr>
          <w:ilvl w:val="0"/>
          <w:numId w:val="60"/>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Área STEAM.</w:t>
      </w:r>
      <w:r w:rsidRPr="00FC1A97">
        <w:rPr>
          <w:rFonts w:ascii="Roboto" w:eastAsia="Times New Roman" w:hAnsi="Roboto" w:cs="Times New Roman"/>
          <w:kern w:val="0"/>
          <w:sz w:val="21"/>
          <w:szCs w:val="21"/>
          <w:lang w:eastAsia="es-ES"/>
          <w14:ligatures w14:val="none"/>
        </w:rPr>
        <w:t>Pretendemos trabajar con metodologías novedosas para fomentar el trabajo cooperativo a través de métodos inductivos y deductivos y el método científico.</w:t>
      </w:r>
    </w:p>
    <w:p w14:paraId="67886B93" w14:textId="77777777" w:rsidR="00FC1A97" w:rsidRPr="00FC1A97" w:rsidRDefault="00FC1A97" w:rsidP="00FC1A97">
      <w:pPr>
        <w:numPr>
          <w:ilvl w:val="0"/>
          <w:numId w:val="60"/>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Área Igualdad y Convivencia. </w:t>
      </w:r>
      <w:r w:rsidRPr="00FC1A97">
        <w:rPr>
          <w:rFonts w:ascii="Roboto" w:eastAsia="Times New Roman" w:hAnsi="Roboto" w:cs="Times New Roman"/>
          <w:kern w:val="0"/>
          <w:sz w:val="21"/>
          <w:szCs w:val="21"/>
          <w:lang w:eastAsia="es-ES"/>
          <w14:ligatures w14:val="none"/>
        </w:rPr>
        <w:t>Buscamos fomentar la igualdad, la coeducación, el respeto y prevenir conflictos, desarrollando el Plan de Igualdad y Convivencia de forma innovadora, a la vez que queremos promocionar el patrimonio artístico, cultural, natural y monumental del entorno del centro a través de proyectos novedosos.</w:t>
      </w:r>
    </w:p>
    <w:p w14:paraId="7793C9C1" w14:textId="77777777" w:rsidR="00FC1A97" w:rsidRPr="00FC1A97" w:rsidRDefault="00FC1A97" w:rsidP="00FC1A97">
      <w:pPr>
        <w:numPr>
          <w:ilvl w:val="0"/>
          <w:numId w:val="61"/>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OBJETIVO E INDICADORES DEL PROYECTO</w:t>
      </w:r>
    </w:p>
    <w:p w14:paraId="7BAFEBC5"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Objetivo del proyecto:</w:t>
      </w:r>
    </w:p>
    <w:p w14:paraId="26F4CBBF"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Fomentar el trabajo en equipo y la inclusión educativa a través de las nuevas tecnologías y metodologías activas de trabajo como el aprendizaje-servicio (ApS), el aprendizaje basado en proyectos (ABP) y el aprendizaje basado en problemas (PBL) para mejorar el proceso de enseñanza-aprendizaje e integrar a toda la comunidad educativa basándonos en un enfoque que prime la puesta en valor de la comarca en la que se encuadra el centro educativo.</w:t>
      </w:r>
    </w:p>
    <w:p w14:paraId="18391683"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Indicadores del proyecto:</w:t>
      </w:r>
    </w:p>
    <w:p w14:paraId="612154F0" w14:textId="77777777" w:rsidR="00FC1A97" w:rsidRPr="00FC1A97" w:rsidRDefault="00FC1A97" w:rsidP="00FC1A97">
      <w:pPr>
        <w:numPr>
          <w:ilvl w:val="0"/>
          <w:numId w:val="62"/>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Creación y puesta en pleno funcionamiento de las aulas objeto de actuación de este proyecto (STEAM/ Maker).</w:t>
      </w:r>
    </w:p>
    <w:p w14:paraId="56C4619D" w14:textId="77777777" w:rsidR="00FC1A97" w:rsidRPr="00FC1A97" w:rsidRDefault="00FC1A97" w:rsidP="00FC1A97">
      <w:pPr>
        <w:numPr>
          <w:ilvl w:val="0"/>
          <w:numId w:val="62"/>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Participación y compromiso de la comunidad educativa en las actividades propuestas.</w:t>
      </w:r>
    </w:p>
    <w:p w14:paraId="46E1A97D" w14:textId="77777777" w:rsidR="00FC1A97" w:rsidRPr="00FC1A97" w:rsidRDefault="00FC1A97" w:rsidP="00FC1A97">
      <w:pPr>
        <w:numPr>
          <w:ilvl w:val="0"/>
          <w:numId w:val="62"/>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Repercusión del producto de salida del proyecto en las RRSS.</w:t>
      </w:r>
    </w:p>
    <w:p w14:paraId="5A2FF800" w14:textId="77777777" w:rsidR="00FC1A97" w:rsidRPr="00FC1A97" w:rsidRDefault="00FC1A97" w:rsidP="00FC1A97">
      <w:pPr>
        <w:numPr>
          <w:ilvl w:val="0"/>
          <w:numId w:val="62"/>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Mejora del clima de convivencia en el centro.</w:t>
      </w:r>
    </w:p>
    <w:p w14:paraId="7D49FECC" w14:textId="77777777" w:rsidR="00FC1A97" w:rsidRPr="00FC1A97" w:rsidRDefault="00FC1A97" w:rsidP="00FC1A97">
      <w:pPr>
        <w:numPr>
          <w:ilvl w:val="0"/>
          <w:numId w:val="62"/>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Número de actuaciones realizadas dentro del marco del ¿aprendizaje-servicio¿ (ApS),  del ¿aprendizaje basado en proyectos¿ (ABP) y del ¿aprendizaje basado en problemas¿ (PBL).</w:t>
      </w:r>
    </w:p>
    <w:p w14:paraId="1AC0E068" w14:textId="77777777" w:rsidR="00FC1A97" w:rsidRPr="00FC1A97" w:rsidRDefault="00FC1A97" w:rsidP="00FC1A97">
      <w:pPr>
        <w:numPr>
          <w:ilvl w:val="0"/>
          <w:numId w:val="62"/>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Organización y realización de la semana STEAM. </w:t>
      </w:r>
    </w:p>
    <w:p w14:paraId="746DB8D7" w14:textId="77777777" w:rsidR="00FC1A97" w:rsidRPr="00FC1A97" w:rsidRDefault="00FC1A97" w:rsidP="00FC1A97">
      <w:pPr>
        <w:numPr>
          <w:ilvl w:val="0"/>
          <w:numId w:val="62"/>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Mejora del conocimiento sobre el entorno en el que se encuentra el centro, patrimonio, historia, cultura, naturaleza, etc.</w:t>
      </w:r>
    </w:p>
    <w:p w14:paraId="3058FFC0" w14:textId="77777777" w:rsidR="00FC1A97" w:rsidRPr="00FC1A97" w:rsidRDefault="00FC1A97" w:rsidP="00FC1A97">
      <w:pPr>
        <w:numPr>
          <w:ilvl w:val="0"/>
          <w:numId w:val="62"/>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Cuestionarios de satisfacción, feedback y mejora del PIE para la comunidad educativa. </w:t>
      </w:r>
    </w:p>
    <w:p w14:paraId="6158351A" w14:textId="77777777" w:rsidR="00FC1A97" w:rsidRPr="00FC1A97" w:rsidRDefault="00FC1A97" w:rsidP="00FC1A97">
      <w:pPr>
        <w:numPr>
          <w:ilvl w:val="0"/>
          <w:numId w:val="63"/>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ACCIONES DE IMPLEMENTACIÓN Y DESCRIPCIÓN</w:t>
      </w:r>
    </w:p>
    <w:p w14:paraId="0FFA03CF"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Las acciones de implementación del proyecto son las siguientes:</w:t>
      </w:r>
    </w:p>
    <w:tbl>
      <w:tblPr>
        <w:tblW w:w="0" w:type="auto"/>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6519"/>
        <w:gridCol w:w="7469"/>
      </w:tblGrid>
      <w:tr w:rsidR="00FC1A97" w:rsidRPr="00FC1A97" w14:paraId="3975FE8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570DC1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ACCIONES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5B91C0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DESCRIPCIÓN</w:t>
            </w:r>
          </w:p>
        </w:tc>
      </w:tr>
      <w:tr w:rsidR="00FC1A97" w:rsidRPr="00FC1A97" w14:paraId="4634A6B5"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EB373A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Elección del equipo de alumnos para cada acción</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5681D3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Selección del alumnado voluntario para la participación en las diferentes acciones de esta actuación</w:t>
            </w:r>
          </w:p>
        </w:tc>
      </w:tr>
      <w:tr w:rsidR="00FC1A97" w:rsidRPr="00FC1A97" w14:paraId="7EE5AAF0"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CEC59A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Comienzo de la producción de programas de radio diarios (recreo)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23824B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Realización de programas con guiones sencillos para formar a los equipos de trabajo</w:t>
            </w:r>
          </w:p>
        </w:tc>
      </w:tr>
      <w:tr w:rsidR="00FC1A97" w:rsidRPr="00FC1A97" w14:paraId="2594E91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BDBC24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Comienzo de la producción audiovisual</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8BA13C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Podcast + vídeos cortos</w:t>
            </w:r>
          </w:p>
        </w:tc>
      </w:tr>
      <w:tr w:rsidR="00FC1A97" w:rsidRPr="00FC1A97" w14:paraId="0EAECF3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CC0167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Creación de canales de difusión</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02AA2A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Creación y promoción cuentas TikTok, Youtube, Instagram</w:t>
            </w:r>
          </w:p>
        </w:tc>
      </w:tr>
      <w:tr w:rsidR="00FC1A97" w:rsidRPr="00FC1A97" w14:paraId="00B8E81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34F3B3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Inicio labores de investigación (profesiones tradicionales, historia, etc)</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19F20C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Investigación de: alumnos, familias, profesorado en los diferentes ámbitos a divulgar</w:t>
            </w:r>
          </w:p>
        </w:tc>
      </w:tr>
      <w:tr w:rsidR="00FC1A97" w:rsidRPr="00FC1A97" w14:paraId="42561509"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0AD12A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Creación grupo de teatro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AB2398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Selección obra y alumnos participantes</w:t>
            </w:r>
          </w:p>
        </w:tc>
      </w:tr>
      <w:tr w:rsidR="00FC1A97" w:rsidRPr="00FC1A97" w14:paraId="10D6F86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B71D30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Comienzo organización semana STEAM</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8BAC9A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Organización espacios en el centro y fuera de él, selección de actividades</w:t>
            </w:r>
          </w:p>
        </w:tc>
      </w:tr>
      <w:tr w:rsidR="00FC1A97" w:rsidRPr="00FC1A97" w14:paraId="0EF23A3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203DD4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Inicio actividad Booktuber</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94DF66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Inicio actividad.</w:t>
            </w:r>
          </w:p>
        </w:tc>
      </w:tr>
      <w:tr w:rsidR="00FC1A97" w:rsidRPr="00FC1A97" w14:paraId="68403903"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DB0FCD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Comienzo publicaciones serie documental</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9DFC2C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Primeros vídeos (shorts y vídeos largos sobre historia, arte, tradiciones, arquitectura de la comarca, arte, literatura o ciencia). Realización y publicación. </w:t>
            </w:r>
          </w:p>
        </w:tc>
      </w:tr>
      <w:tr w:rsidR="00FC1A97" w:rsidRPr="00FC1A97" w14:paraId="425D7D5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2D8177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Diseño de aplicación de nuevas metodologías (ApS, ABP y PBL)</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707D40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Estudio de la aplicación de nuevas metodologías (ApS, ABP y PBL) a las actividades de esta actuación</w:t>
            </w:r>
          </w:p>
        </w:tc>
      </w:tr>
      <w:tr w:rsidR="00FC1A97" w:rsidRPr="00FC1A97" w14:paraId="479A84E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79F367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Siembra y cultivo de planta ornamental y acondicionamiento del jardín</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1F88F3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Preparar semilleros y acondicionamiento del jardín</w:t>
            </w:r>
          </w:p>
        </w:tc>
      </w:tr>
      <w:tr w:rsidR="00FC1A97" w:rsidRPr="00FC1A97" w14:paraId="1A0AA75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DEA331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Inicio actividad Pirograbados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CB5EB2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Decidir diseños y ámbitos de actuación</w:t>
            </w:r>
          </w:p>
        </w:tc>
      </w:tr>
      <w:tr w:rsidR="00FC1A97" w:rsidRPr="00FC1A97" w14:paraId="5E48CCA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5C341D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Inicio actividad análisis calidad del agua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EC1077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Recopilación materiales y diseño de la actividad</w:t>
            </w:r>
          </w:p>
        </w:tc>
      </w:tr>
      <w:tr w:rsidR="00FC1A97" w:rsidRPr="00FC1A97" w14:paraId="02DF3A9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9DF194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Inicio actividad análisis calidad del aire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ED8812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Recopilación materiales y diseño de la actividad</w:t>
            </w:r>
          </w:p>
        </w:tc>
      </w:tr>
      <w:tr w:rsidR="00FC1A97" w:rsidRPr="00FC1A97" w14:paraId="7DF5991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8D6832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Inicio preparación semana STEAM</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87224A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Diseño actividades</w:t>
            </w:r>
          </w:p>
        </w:tc>
      </w:tr>
      <w:tr w:rsidR="00FC1A97" w:rsidRPr="00FC1A97" w14:paraId="1810BF7E"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20034C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Diseño plan cooperación interdisciplinar</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CF542C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Se diseña el plan de cooperación interdisciplinar entre actuación aula STEAM/Maker y diferentes departamentos docentes</w:t>
            </w:r>
          </w:p>
        </w:tc>
      </w:tr>
      <w:tr w:rsidR="00FC1A97" w:rsidRPr="00FC1A97" w14:paraId="4B35476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58EF28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Realización maquetas zonas representativas de la comarca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7FC0AC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Diseño y construcción (clases geografía, tecnología, plástica) de maquetas de diferentes lugares (construcciones y parajes) relevantes para la comarca del centro.</w:t>
            </w:r>
          </w:p>
        </w:tc>
      </w:tr>
      <w:tr w:rsidR="00FC1A97" w:rsidRPr="00FC1A97" w14:paraId="0E2AEB5E"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602457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Realización vídeos microscópicos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02ECAE8" w14:textId="77777777" w:rsidR="00FC1A97" w:rsidRPr="00FC1A97" w:rsidRDefault="00FC1A97" w:rsidP="00FC1A97">
            <w:pPr>
              <w:spacing w:after="0" w:line="240" w:lineRule="auto"/>
              <w:rPr>
                <w:rFonts w:ascii="Times New Roman" w:eastAsia="Times New Roman" w:hAnsi="Times New Roman" w:cs="Times New Roman"/>
                <w:kern w:val="0"/>
                <w:lang w:val="pt-PT" w:eastAsia="es-ES"/>
                <w14:ligatures w14:val="none"/>
              </w:rPr>
            </w:pPr>
            <w:r w:rsidRPr="00FC1A97">
              <w:rPr>
                <w:rFonts w:ascii="Times New Roman" w:eastAsia="Times New Roman" w:hAnsi="Times New Roman" w:cs="Times New Roman"/>
                <w:kern w:val="0"/>
                <w:lang w:val="pt-PT" w:eastAsia="es-ES"/>
                <w14:ligatures w14:val="none"/>
              </w:rPr>
              <w:t>Transversal aula STEAM. Píldoras científicas divulgativas usando elementos microscópicos.</w:t>
            </w:r>
          </w:p>
        </w:tc>
      </w:tr>
      <w:tr w:rsidR="00FC1A97" w:rsidRPr="00FC1A97" w14:paraId="3116AC0A"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F943AC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Creación y elaboración de obsequios/premios para diferentes concursos del centro, placas conmemorativas locales, nombres aulas, etc...</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49EF48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Diseño 3d y pirograbación</w:t>
            </w:r>
          </w:p>
        </w:tc>
      </w:tr>
    </w:tbl>
    <w:p w14:paraId="4DD2D7CB"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     De todas estas acciones de implementación, en el curso pasado se llevaron a cabo 25 acciones, podemos destacar: </w:t>
      </w:r>
    </w:p>
    <w:p w14:paraId="2CAD709F" w14:textId="77777777" w:rsidR="00FC1A97" w:rsidRPr="00FC1A97" w:rsidRDefault="00FC1A97" w:rsidP="00FC1A97">
      <w:pPr>
        <w:numPr>
          <w:ilvl w:val="0"/>
          <w:numId w:val="64"/>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Acondicionamiento del patio</w:t>
      </w:r>
    </w:p>
    <w:p w14:paraId="14C6507E" w14:textId="77777777" w:rsidR="00FC1A97" w:rsidRPr="00FC1A97" w:rsidRDefault="00FC1A97" w:rsidP="00FC1A97">
      <w:pPr>
        <w:numPr>
          <w:ilvl w:val="0"/>
          <w:numId w:val="64"/>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Diseño de aplicación de nuevas metodologías: ApS, ABP y PBL.</w:t>
      </w:r>
    </w:p>
    <w:p w14:paraId="170AA541" w14:textId="77777777" w:rsidR="00FC1A97" w:rsidRPr="00FC1A97" w:rsidRDefault="00FC1A97" w:rsidP="00FC1A97">
      <w:pPr>
        <w:numPr>
          <w:ilvl w:val="0"/>
          <w:numId w:val="64"/>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Comienzo de la producción de programas de radio.</w:t>
      </w:r>
    </w:p>
    <w:p w14:paraId="0E7259ED" w14:textId="77777777" w:rsidR="00FC1A97" w:rsidRPr="00FC1A97" w:rsidRDefault="00FC1A97" w:rsidP="00FC1A97">
      <w:pPr>
        <w:numPr>
          <w:ilvl w:val="0"/>
          <w:numId w:val="64"/>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Comienzo de la producción audiovisual</w:t>
      </w:r>
    </w:p>
    <w:p w14:paraId="53F08C1F" w14:textId="77777777" w:rsidR="00FC1A97" w:rsidRPr="00FC1A97" w:rsidRDefault="00FC1A97" w:rsidP="00FC1A97">
      <w:pPr>
        <w:numPr>
          <w:ilvl w:val="0"/>
          <w:numId w:val="64"/>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Comienzo publicaciones serie documental</w:t>
      </w:r>
    </w:p>
    <w:p w14:paraId="4E3C75D9" w14:textId="77777777" w:rsidR="00FC1A97" w:rsidRPr="00FC1A97" w:rsidRDefault="00FC1A97" w:rsidP="00FC1A97">
      <w:pPr>
        <w:numPr>
          <w:ilvl w:val="0"/>
          <w:numId w:val="64"/>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Realización de maquetas de zonas representativas de la comarca</w:t>
      </w:r>
    </w:p>
    <w:p w14:paraId="0081F7F4" w14:textId="77777777" w:rsidR="00FC1A97" w:rsidRPr="00FC1A97" w:rsidRDefault="00FC1A97" w:rsidP="00FC1A97">
      <w:pPr>
        <w:numPr>
          <w:ilvl w:val="0"/>
          <w:numId w:val="64"/>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Creación y elaboración de obsequios/premios para diferentes concursos del centro, etc.</w:t>
      </w:r>
    </w:p>
    <w:p w14:paraId="1511F142" w14:textId="77777777" w:rsidR="00FC1A97" w:rsidRPr="00FC1A97" w:rsidRDefault="00FC1A97" w:rsidP="00FC1A97">
      <w:pPr>
        <w:numPr>
          <w:ilvl w:val="0"/>
          <w:numId w:val="65"/>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FASES DEL PROYECTO</w:t>
      </w:r>
    </w:p>
    <w:p w14:paraId="6C612B7F"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proyecto consta de varias fases:</w:t>
      </w:r>
    </w:p>
    <w:p w14:paraId="66CE8728"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Fase A:</w:t>
      </w:r>
      <w:r w:rsidRPr="00FC1A97">
        <w:rPr>
          <w:rFonts w:ascii="Roboto" w:eastAsia="Times New Roman" w:hAnsi="Roboto" w:cs="Times New Roman"/>
          <w:kern w:val="0"/>
          <w:sz w:val="21"/>
          <w:szCs w:val="21"/>
          <w:lang w:eastAsia="es-ES"/>
          <w14:ligatures w14:val="none"/>
        </w:rPr>
        <w:t xml:space="preserve"> </w:t>
      </w:r>
      <w:r w:rsidRPr="00FC1A97">
        <w:rPr>
          <w:rFonts w:ascii="Roboto" w:eastAsia="Times New Roman" w:hAnsi="Roboto" w:cs="Times New Roman"/>
          <w:b/>
          <w:bCs/>
          <w:kern w:val="0"/>
          <w:sz w:val="21"/>
          <w:szCs w:val="21"/>
          <w:lang w:eastAsia="es-ES"/>
          <w14:ligatures w14:val="none"/>
        </w:rPr>
        <w:t>Diseño del Proyecto de Innovación</w:t>
      </w:r>
      <w:r w:rsidRPr="00FC1A97">
        <w:rPr>
          <w:rFonts w:ascii="Roboto" w:eastAsia="Times New Roman" w:hAnsi="Roboto" w:cs="Times New Roman"/>
          <w:kern w:val="0"/>
          <w:sz w:val="21"/>
          <w:szCs w:val="21"/>
          <w:lang w:eastAsia="es-ES"/>
          <w14:ligatures w14:val="none"/>
        </w:rPr>
        <w:t> </w:t>
      </w:r>
    </w:p>
    <w:p w14:paraId="1C23EDDD"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Esta fase ha consistido en la realización de reuniones periódicas de definición y concreción del proyecto de innovación, teniendo en cuenta el ámbito prioritario seleccionado y las áreas de innovación elegidas. En esta fase los profesores implicados en el proyecto hemos tenido que recibir una formación general. Esta fase concluyó en junio de 2024.</w:t>
      </w:r>
    </w:p>
    <w:p w14:paraId="2968F314"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Fase B:</w:t>
      </w:r>
      <w:r w:rsidRPr="00FC1A97">
        <w:rPr>
          <w:rFonts w:ascii="Roboto" w:eastAsia="Times New Roman" w:hAnsi="Roboto" w:cs="Times New Roman"/>
          <w:kern w:val="0"/>
          <w:sz w:val="21"/>
          <w:szCs w:val="21"/>
          <w:lang w:eastAsia="es-ES"/>
          <w14:ligatures w14:val="none"/>
        </w:rPr>
        <w:t xml:space="preserve"> </w:t>
      </w:r>
      <w:r w:rsidRPr="00FC1A97">
        <w:rPr>
          <w:rFonts w:ascii="Roboto" w:eastAsia="Times New Roman" w:hAnsi="Roboto" w:cs="Times New Roman"/>
          <w:b/>
          <w:bCs/>
          <w:kern w:val="0"/>
          <w:sz w:val="21"/>
          <w:szCs w:val="21"/>
          <w:lang w:eastAsia="es-ES"/>
          <w14:ligatures w14:val="none"/>
        </w:rPr>
        <w:t>Formación específica</w:t>
      </w:r>
    </w:p>
    <w:p w14:paraId="3A421E28"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En esta fase el profesorado que participa en el proyecto ha tenido que recibir una formación específica, necesaria para llevar a cabo el proyecto, a través de ponencias externas en nuestro centro. Esta fase concluyó en marzo de 2025.</w:t>
      </w:r>
    </w:p>
    <w:p w14:paraId="158BC0D9"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Fase C: Innovación</w:t>
      </w:r>
    </w:p>
    <w:p w14:paraId="2D71EFEB"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Esta fase es de implementación del proyecto. Esto se realiza a través de las acciones de implementación descritas en el apartado anterior. Esta fase se realizará hasta finales de junio de 2026.</w:t>
      </w:r>
    </w:p>
    <w:p w14:paraId="070DCEDC"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Fase D: Evaluación y difusión.</w:t>
      </w:r>
    </w:p>
    <w:p w14:paraId="37C58226"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En esta última fase, los centros educativos evaluarán cuáles han sido los resultados de su innovación y será difundidos de cara a poder ser replicados por otros centros. Esta fase se realizará hasta el fin del mes de junio de 2026</w:t>
      </w:r>
    </w:p>
    <w:p w14:paraId="2F1EB66F"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484996DE"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PROGRAMA AGENDA 2030 ESCOLAR</w:t>
      </w:r>
    </w:p>
    <w:p w14:paraId="4A2D949F"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¿Qué es el Programa Agenda 2030 escolar?</w:t>
      </w:r>
    </w:p>
    <w:p w14:paraId="51AB66A9"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La Agenda 2030 Escolar es un programa educativo que trabaja hacia la sostenibilidad de los centros escolares de la provincia desde la participación de toda la comunidad educativa y la innovación educativa.</w:t>
      </w:r>
    </w:p>
    <w:p w14:paraId="378E4580"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De forma general, se entenderá como la Agenda 2030 Escolar un proceso educativo que engloba un conjunto de objetivos, acciones y recursos para lograr el desarrollo de la conciencia y los valores que capaciten a la comunidad educativa a comprometerse con el Desarrollo Sostenible, en coherencia con la Agenda 2030 Local de su entorno (si hubiese Agenda Local). Con ello se conseguirá un objetivo fundamental, la capacitación de los alumnos para la resolución de problemas a través del diálogo y el consenso.</w:t>
      </w:r>
    </w:p>
    <w:p w14:paraId="680D0CC0"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La responsable de la coordinación del programa en el centro para este curso escolar será Mª Dolores Fuentes Moya, profesora de Biología y Geología, la cual recibirá la formación docente oportuna para desarrollar dicha labor.</w:t>
      </w:r>
    </w:p>
    <w:p w14:paraId="57AF0601"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Metodología</w:t>
      </w:r>
    </w:p>
    <w:p w14:paraId="70862F8C"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La metodología de la Agenda 2030 Escolar se basa en investigar sobre la realidad de vectores sociales, ambientales y económicos en el propio centro educativo, reflexionar sobre ellos, buscar y plantear soluciones a la problemática existente y, sobre todo, fomentar la participación del alumnado.</w:t>
      </w:r>
    </w:p>
    <w:p w14:paraId="66DB103C"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Se consigue así desarrollar un pensamiento crítico sobre los impactos de nuestras actuaciones y fomentar la capacidad de actuar y transformar la realidad tomando partido.</w:t>
      </w:r>
    </w:p>
    <w:p w14:paraId="7D0AA9BB"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A grandes rasgos, una Agenda 2030 Escolar es una metodología de trabajo que se convierte en una herramienta para los centros escolares que les permitirá:</w:t>
      </w:r>
    </w:p>
    <w:p w14:paraId="1D1E6645" w14:textId="77777777" w:rsidR="00FC1A97" w:rsidRPr="00FC1A97" w:rsidRDefault="00FC1A97" w:rsidP="00FC1A97">
      <w:pPr>
        <w:numPr>
          <w:ilvl w:val="0"/>
          <w:numId w:val="66"/>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Trabajar sobre la sostenibilidad del centro educativo: tener un conocimiento sobre los aspectos económicos, sociales y medioambientales que inciden en la sostenibilidad del centro escolar, desde el punto de vista del propio centro. Este conocimiento se plasmará en un diagnóstico del centro que tratará de poner de manifiesto la interdependencia entre los distintos aspectos y su incidencia en la sostenibilidad global del entorno y del planeta.</w:t>
      </w:r>
    </w:p>
    <w:p w14:paraId="324617F2" w14:textId="77777777" w:rsidR="00FC1A97" w:rsidRPr="00FC1A97" w:rsidRDefault="00FC1A97" w:rsidP="00FC1A97">
      <w:pPr>
        <w:numPr>
          <w:ilvl w:val="0"/>
          <w:numId w:val="66"/>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Fomentar la participación del alumnado del centro a través de equipos de trabajo como el "comité de sostenibilidad". Este trabajo en equipo debe capacitar a los alumnos para enfrentarse y dar solución a los problemas derivados del diagnóstico del centro. Además, el propio proceso obliga a consensuar decisiones, defender las ideas delante de los compañeros, en ocasiones, y en otras, delante de adultos como padres o docentes. </w:t>
      </w:r>
    </w:p>
    <w:p w14:paraId="46115F34" w14:textId="77777777" w:rsidR="00FC1A97" w:rsidRPr="00FC1A97" w:rsidRDefault="00FC1A97" w:rsidP="00FC1A97">
      <w:pPr>
        <w:numPr>
          <w:ilvl w:val="0"/>
          <w:numId w:val="66"/>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Innovar: el trabajo de diferentes fases de una Agenda 2030 Escolar conlleva que, con la autonomía que cualquier docente tiene a la hora de trabajar en su labor, todas las actividades realizadas en este proceso puedan ser integradas curricularmente, desde el diagnóstico, hasta los proyectos del plan de acción y evaluación. </w:t>
      </w:r>
    </w:p>
    <w:p w14:paraId="237E21E3"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Fases de implantación en el centro:</w:t>
      </w:r>
    </w:p>
    <w:p w14:paraId="38E6CCB2"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Fases de motivación y sensibilización:</w:t>
      </w:r>
    </w:p>
    <w:p w14:paraId="09478A3B"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Esta etapa pretende dar a conocer el Programa de Agenda 21 Escolar entre toda la comunidad educativa, transmitir la filosofía del Desarrollo Sostenible y fomentar el interés, para finalmente formar el Comité de Sostenibilidad, que es el órgano de participación por excelencia.</w:t>
      </w:r>
    </w:p>
    <w:p w14:paraId="188EAA70"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Comité de sostenibilidad</w:t>
      </w:r>
    </w:p>
    <w:p w14:paraId="342D5C96"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Es el máximo órgano de participación y toma de decisiones donde se coordinan las acciones de desarrollo del programa, que entre otras son analizar los resultados del diagnóstico, plantear propuestas y priorizarlas para generar el plan de acción, dirigir su ejecución y realizar las labores de seguimiento y evaluación del proyecto. </w:t>
      </w:r>
    </w:p>
    <w:p w14:paraId="4B45AE6C"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Tiene que quedar constituido antes de comenzar con las siguientes fases de la A21 Escolar, y se reúne periódicamente entre cuatro o cinco veces en el curso escolar. Contará con la participación de representantes de alumnado, familias, docentes, personal de servicios, personal municipal, y el equipo técnico. </w:t>
      </w:r>
    </w:p>
    <w:p w14:paraId="4B414D76"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Los representantes del alumnado se eligen democráticamente,  sintiéndose representantes del resto de compañeros/as, y posteriormente pueden ser elegidos como representantes del centro en el Encuentro Provincial de Alumnos/as.</w:t>
      </w:r>
    </w:p>
    <w:p w14:paraId="234574BF"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Los comités se han establecido para las siguientes fechas orientativas:</w:t>
      </w:r>
    </w:p>
    <w:p w14:paraId="3A9C84CD" w14:textId="77777777" w:rsidR="00FC1A97" w:rsidRPr="00FC1A97" w:rsidRDefault="00FC1A97" w:rsidP="00FC1A97">
      <w:pPr>
        <w:numPr>
          <w:ilvl w:val="0"/>
          <w:numId w:val="67"/>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I Comité: finales de octubre </w:t>
      </w:r>
    </w:p>
    <w:p w14:paraId="219F75E8" w14:textId="77777777" w:rsidR="00FC1A97" w:rsidRPr="00FC1A97" w:rsidRDefault="00FC1A97" w:rsidP="00FC1A97">
      <w:pPr>
        <w:numPr>
          <w:ilvl w:val="0"/>
          <w:numId w:val="67"/>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II Comité: mediados de diciembre </w:t>
      </w:r>
    </w:p>
    <w:p w14:paraId="7D7AF90E" w14:textId="77777777" w:rsidR="00FC1A97" w:rsidRPr="00FC1A97" w:rsidRDefault="00FC1A97" w:rsidP="00FC1A97">
      <w:pPr>
        <w:numPr>
          <w:ilvl w:val="0"/>
          <w:numId w:val="67"/>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III Comité: mediados de febrero </w:t>
      </w:r>
    </w:p>
    <w:p w14:paraId="71B17BA1" w14:textId="77777777" w:rsidR="00FC1A97" w:rsidRPr="00FC1A97" w:rsidRDefault="00FC1A97" w:rsidP="00FC1A97">
      <w:pPr>
        <w:numPr>
          <w:ilvl w:val="0"/>
          <w:numId w:val="67"/>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IV Comité: finales de mayo </w:t>
      </w:r>
    </w:p>
    <w:p w14:paraId="40E0BEE8"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Firma del documento de adhesión</w:t>
      </w:r>
    </w:p>
    <w:p w14:paraId="0908A805"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En el primer Comité de Sostenibilidad del año, los centros nuevos firman el documento ¿</w:t>
      </w:r>
      <w:hyperlink r:id="rId5" w:anchor="_blank" w:history="1">
        <w:r w:rsidRPr="00FC1A97">
          <w:rPr>
            <w:rFonts w:ascii="Roboto" w:eastAsia="Times New Roman" w:hAnsi="Roboto" w:cs="Times New Roman"/>
            <w:color w:val="0000FF"/>
            <w:kern w:val="0"/>
            <w:sz w:val="21"/>
            <w:szCs w:val="21"/>
            <w:u w:val="single"/>
            <w:lang w:eastAsia="es-ES"/>
            <w14:ligatures w14:val="none"/>
          </w:rPr>
          <w:t>CLAVES DE LA SOSTENIBILIDAD ESCOLAR: UN COMPROMISO POR LA ESCUELA SOSTENIBLE</w:t>
        </w:r>
      </w:hyperlink>
      <w:r w:rsidRPr="00FC1A97">
        <w:rPr>
          <w:rFonts w:ascii="Roboto" w:eastAsia="Times New Roman" w:hAnsi="Roboto" w:cs="Times New Roman"/>
          <w:kern w:val="0"/>
          <w:sz w:val="21"/>
          <w:szCs w:val="21"/>
          <w:lang w:eastAsia="es-ES"/>
          <w14:ligatures w14:val="none"/>
        </w:rPr>
        <w:t>¿ una vez firmado por todos los componentes del Comité, se expondrá en un lugar bien visible del centro. La firma del documento simboliza la adhesión a la red de centros de la provincia de Albacete que trabajan Agenda 21 Escolar, participando en sus éxitos con su trabajo.</w:t>
      </w:r>
    </w:p>
    <w:p w14:paraId="2C228436"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Elección del tema</w:t>
      </w:r>
    </w:p>
    <w:p w14:paraId="4336CE87"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Al no ser viable profundizar en todos los temas que abarca la sostenibilidad en un solo curso, pretendiendo analizar y proponer soluciones tan concretas como la Agenda 21 Escolar requiere, cada año se recomienda trabajar solo uno de los temas, llegando a conocerlo muy en profundidad. La elección de la temática a trabajar se realiza desde una pequeña encuesta a toda la comunidad educativa que proporciona el Grupo de Trabajo Provincial de Agenda 21 Escolar.</w:t>
      </w:r>
    </w:p>
    <w:p w14:paraId="289DF2C0"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Temas disponibles:</w:t>
      </w:r>
    </w:p>
    <w:tbl>
      <w:tblPr>
        <w:tblW w:w="0" w:type="auto"/>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775"/>
        <w:gridCol w:w="3938"/>
        <w:gridCol w:w="715"/>
        <w:gridCol w:w="3612"/>
      </w:tblGrid>
      <w:tr w:rsidR="00FC1A97" w:rsidRPr="00FC1A97" w14:paraId="2999D169"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E76843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noProof/>
                <w:kern w:val="0"/>
                <w:lang w:eastAsia="es-ES"/>
                <w14:ligatures w14:val="none"/>
              </w:rPr>
              <w:drawing>
                <wp:inline distT="0" distB="0" distL="0" distR="0" wp14:anchorId="235FCF19" wp14:editId="2D98A449">
                  <wp:extent cx="332105" cy="332105"/>
                  <wp:effectExtent l="0" t="0" r="0" b="0"/>
                  <wp:docPr id="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105" cy="332105"/>
                          </a:xfrm>
                          <a:prstGeom prst="rect">
                            <a:avLst/>
                          </a:prstGeom>
                          <a:noFill/>
                          <a:ln>
                            <a:noFill/>
                          </a:ln>
                        </pic:spPr>
                      </pic:pic>
                    </a:graphicData>
                  </a:graphic>
                </wp:inline>
              </w:drawing>
            </w:r>
            <w:r w:rsidRPr="00FC1A97">
              <w:rPr>
                <w:rFonts w:ascii="Times New Roman" w:eastAsia="Times New Roman" w:hAnsi="Times New Roman" w:cs="Times New Roman"/>
                <w:kern w:val="0"/>
                <w:lang w:eastAsia="es-ES"/>
                <w14:ligatures w14:val="none"/>
              </w:rPr>
              <w:t> </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3BA40D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Ciclo de agua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B56474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noProof/>
                <w:kern w:val="0"/>
                <w:lang w:eastAsia="es-ES"/>
                <w14:ligatures w14:val="none"/>
              </w:rPr>
              <w:drawing>
                <wp:inline distT="0" distB="0" distL="0" distR="0" wp14:anchorId="53E352D2" wp14:editId="52ED1502">
                  <wp:extent cx="332105" cy="332105"/>
                  <wp:effectExtent l="0" t="0" r="0" b="0"/>
                  <wp:docPr id="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105" cy="332105"/>
                          </a:xfrm>
                          <a:prstGeom prst="rect">
                            <a:avLst/>
                          </a:prstGeom>
                          <a:noFill/>
                          <a:ln>
                            <a:noFill/>
                          </a:ln>
                        </pic:spPr>
                      </pic:pic>
                    </a:graphicData>
                  </a:graphic>
                </wp:inline>
              </w:drawing>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7FA54F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Espacios exteriores</w:t>
            </w:r>
          </w:p>
        </w:tc>
      </w:tr>
      <w:tr w:rsidR="00FC1A97" w:rsidRPr="00FC1A97" w14:paraId="039CA92E"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D03688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noProof/>
                <w:kern w:val="0"/>
                <w:lang w:eastAsia="es-ES"/>
                <w14:ligatures w14:val="none"/>
              </w:rPr>
              <w:drawing>
                <wp:inline distT="0" distB="0" distL="0" distR="0" wp14:anchorId="6C4BDBF2" wp14:editId="3541B42C">
                  <wp:extent cx="332105" cy="332105"/>
                  <wp:effectExtent l="0" t="0" r="0" b="0"/>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105" cy="332105"/>
                          </a:xfrm>
                          <a:prstGeom prst="rect">
                            <a:avLst/>
                          </a:prstGeom>
                          <a:noFill/>
                          <a:ln>
                            <a:noFill/>
                          </a:ln>
                        </pic:spPr>
                      </pic:pic>
                    </a:graphicData>
                  </a:graphic>
                </wp:inline>
              </w:drawing>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6CE1CD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Energía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C366D5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noProof/>
                <w:kern w:val="0"/>
                <w:lang w:eastAsia="es-ES"/>
                <w14:ligatures w14:val="none"/>
              </w:rPr>
              <w:drawing>
                <wp:inline distT="0" distB="0" distL="0" distR="0" wp14:anchorId="34A9CD22" wp14:editId="712F6053">
                  <wp:extent cx="332105" cy="332105"/>
                  <wp:effectExtent l="0" t="0" r="0" b="0"/>
                  <wp:docPr id="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105" cy="332105"/>
                          </a:xfrm>
                          <a:prstGeom prst="rect">
                            <a:avLst/>
                          </a:prstGeom>
                          <a:noFill/>
                          <a:ln>
                            <a:noFill/>
                          </a:ln>
                        </pic:spPr>
                      </pic:pic>
                    </a:graphicData>
                  </a:graphic>
                </wp:inline>
              </w:drawing>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F0D12F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Gestión de residuos</w:t>
            </w:r>
          </w:p>
        </w:tc>
      </w:tr>
      <w:tr w:rsidR="00FC1A97" w:rsidRPr="00FC1A97" w14:paraId="265CD5C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C13065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noProof/>
                <w:kern w:val="0"/>
                <w:lang w:eastAsia="es-ES"/>
                <w14:ligatures w14:val="none"/>
              </w:rPr>
              <w:drawing>
                <wp:inline distT="0" distB="0" distL="0" distR="0" wp14:anchorId="418F3B3A" wp14:editId="2EDFE947">
                  <wp:extent cx="332105" cy="321310"/>
                  <wp:effectExtent l="0" t="0" r="0" b="254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105" cy="321310"/>
                          </a:xfrm>
                          <a:prstGeom prst="rect">
                            <a:avLst/>
                          </a:prstGeom>
                          <a:noFill/>
                          <a:ln>
                            <a:noFill/>
                          </a:ln>
                        </pic:spPr>
                      </pic:pic>
                    </a:graphicData>
                  </a:graphic>
                </wp:inline>
              </w:drawing>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0E69C5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Espacios interiores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A083E3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noProof/>
                <w:kern w:val="0"/>
                <w:lang w:eastAsia="es-ES"/>
                <w14:ligatures w14:val="none"/>
              </w:rPr>
              <w:drawing>
                <wp:inline distT="0" distB="0" distL="0" distR="0" wp14:anchorId="5F050E06" wp14:editId="5FF7F616">
                  <wp:extent cx="332105" cy="332105"/>
                  <wp:effectExtent l="0" t="0" r="0" b="0"/>
                  <wp:docPr id="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105" cy="332105"/>
                          </a:xfrm>
                          <a:prstGeom prst="rect">
                            <a:avLst/>
                          </a:prstGeom>
                          <a:noFill/>
                          <a:ln>
                            <a:noFill/>
                          </a:ln>
                        </pic:spPr>
                      </pic:pic>
                    </a:graphicData>
                  </a:graphic>
                </wp:inline>
              </w:drawing>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947E65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Movilidad</w:t>
            </w:r>
          </w:p>
        </w:tc>
      </w:tr>
      <w:tr w:rsidR="00FC1A97" w:rsidRPr="00FC1A97" w14:paraId="009CA74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281E6E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noProof/>
                <w:kern w:val="0"/>
                <w:lang w:eastAsia="es-ES"/>
                <w14:ligatures w14:val="none"/>
              </w:rPr>
              <w:lastRenderedPageBreak/>
              <w:drawing>
                <wp:inline distT="0" distB="0" distL="0" distR="0" wp14:anchorId="46A89823" wp14:editId="4CE15101">
                  <wp:extent cx="332105" cy="332105"/>
                  <wp:effectExtent l="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105" cy="332105"/>
                          </a:xfrm>
                          <a:prstGeom prst="rect">
                            <a:avLst/>
                          </a:prstGeom>
                          <a:noFill/>
                          <a:ln>
                            <a:noFill/>
                          </a:ln>
                        </pic:spPr>
                      </pic:pic>
                    </a:graphicData>
                  </a:graphic>
                </wp:inline>
              </w:drawing>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C84A4F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Contaminación acústica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7BA025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noProof/>
                <w:kern w:val="0"/>
                <w:lang w:eastAsia="es-ES"/>
                <w14:ligatures w14:val="none"/>
              </w:rPr>
              <w:drawing>
                <wp:inline distT="0" distB="0" distL="0" distR="0" wp14:anchorId="7AED687B" wp14:editId="00CE1DB7">
                  <wp:extent cx="332105" cy="321310"/>
                  <wp:effectExtent l="0" t="0" r="0" b="2540"/>
                  <wp:docPr id="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105" cy="321310"/>
                          </a:xfrm>
                          <a:prstGeom prst="rect">
                            <a:avLst/>
                          </a:prstGeom>
                          <a:noFill/>
                          <a:ln>
                            <a:noFill/>
                          </a:ln>
                        </pic:spPr>
                      </pic:pic>
                    </a:graphicData>
                  </a:graphic>
                </wp:inline>
              </w:drawing>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5F845D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Consumo y alimentación sostenible</w:t>
            </w:r>
          </w:p>
        </w:tc>
      </w:tr>
      <w:tr w:rsidR="00FC1A97" w:rsidRPr="00FC1A97" w14:paraId="5AB81212"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4C9CB3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noProof/>
                <w:kern w:val="0"/>
                <w:lang w:eastAsia="es-ES"/>
                <w14:ligatures w14:val="none"/>
              </w:rPr>
              <w:drawing>
                <wp:inline distT="0" distB="0" distL="0" distR="0" wp14:anchorId="7E569FA9" wp14:editId="5C3820B6">
                  <wp:extent cx="332105" cy="332105"/>
                  <wp:effectExtent l="0" t="0" r="0" b="0"/>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105" cy="332105"/>
                          </a:xfrm>
                          <a:prstGeom prst="rect">
                            <a:avLst/>
                          </a:prstGeom>
                          <a:noFill/>
                          <a:ln>
                            <a:noFill/>
                          </a:ln>
                        </pic:spPr>
                      </pic:pic>
                    </a:graphicData>
                  </a:graphic>
                </wp:inline>
              </w:drawing>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C8521C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Convivencia y resolución de conflictos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A6E4BE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noProof/>
                <w:kern w:val="0"/>
                <w:lang w:eastAsia="es-ES"/>
                <w14:ligatures w14:val="none"/>
              </w:rPr>
              <w:drawing>
                <wp:inline distT="0" distB="0" distL="0" distR="0" wp14:anchorId="704BD755" wp14:editId="2890C354">
                  <wp:extent cx="332105" cy="332105"/>
                  <wp:effectExtent l="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105" cy="332105"/>
                          </a:xfrm>
                          <a:prstGeom prst="rect">
                            <a:avLst/>
                          </a:prstGeom>
                          <a:noFill/>
                          <a:ln>
                            <a:noFill/>
                          </a:ln>
                        </pic:spPr>
                      </pic:pic>
                    </a:graphicData>
                  </a:graphic>
                </wp:inline>
              </w:drawing>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463261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Cambio climático</w:t>
            </w:r>
          </w:p>
        </w:tc>
      </w:tr>
    </w:tbl>
    <w:p w14:paraId="629A29B5"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4F3EF78B"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xml:space="preserve">El tema elegido para ser trabajado a lo largo del siguiente curso escolar es </w:t>
      </w:r>
      <w:r w:rsidRPr="00FC1A97">
        <w:rPr>
          <w:rFonts w:ascii="Roboto" w:eastAsia="Times New Roman" w:hAnsi="Roboto" w:cs="Times New Roman"/>
          <w:b/>
          <w:bCs/>
          <w:kern w:val="0"/>
          <w:sz w:val="21"/>
          <w:szCs w:val="21"/>
          <w:lang w:eastAsia="es-ES"/>
          <w14:ligatures w14:val="none"/>
        </w:rPr>
        <w:t>LA CONVIVENCIA Y LA RESOLUCIÓN DE CONFLICTOS</w:t>
      </w:r>
      <w:r w:rsidRPr="00FC1A97">
        <w:rPr>
          <w:rFonts w:ascii="Roboto" w:eastAsia="Times New Roman" w:hAnsi="Roboto" w:cs="Times New Roman"/>
          <w:kern w:val="0"/>
          <w:sz w:val="21"/>
          <w:szCs w:val="21"/>
          <w:lang w:eastAsia="es-ES"/>
          <w14:ligatures w14:val="none"/>
        </w:rPr>
        <w:t>, ya que afecta de forma directa al bienestar del alumnado dentro y fuera del centro, promueve la tolerancia, el trato entre iguales y aleja conductas propias del bullyng.</w:t>
      </w:r>
    </w:p>
    <w:p w14:paraId="3DAB73D3"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Actividades de sensibilización</w:t>
      </w:r>
    </w:p>
    <w:p w14:paraId="758747CE"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Una vez elegido el tema, el programa ofrece durante el primer trimestre una serie de actividades, dirigidas a alumnos y familias, para enmarcar la problemática del tema a nivel global y desarrollar actitudes críticas que ayuden a interpretar el diagnóstico.</w:t>
      </w:r>
    </w:p>
    <w:p w14:paraId="61DAA817"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Diagnóstico</w:t>
      </w:r>
    </w:p>
    <w:p w14:paraId="1C6F56BF"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Diagnóstico es una investigación a gran escala y de carácter colaborativo, que se realiza por parte del alumnado con la guía de sus docentes, para entender mejor cuál es la realidad del centro y su entorno en relación a la temática que se ha decidido trabajar. Con el Diagnóstico, se trata de detectar los problemas existentes, cuantificándolos, para exponerlos y poder diseñar la manera de solucionarlos.</w:t>
      </w:r>
    </w:p>
    <w:p w14:paraId="765F8F70"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Agenda 2030 Escolar</w:t>
      </w:r>
      <w:r w:rsidRPr="00FC1A97">
        <w:rPr>
          <w:rFonts w:ascii="Roboto" w:eastAsia="Times New Roman" w:hAnsi="Roboto" w:cs="Times New Roman"/>
          <w:kern w:val="0"/>
          <w:sz w:val="21"/>
          <w:szCs w:val="21"/>
          <w:lang w:eastAsia="es-ES"/>
          <w14:ligatures w14:val="none"/>
        </w:rPr>
        <w:t> propone una serie de materiales didácticos de diagnóstico, para cada temática y adaptados a cada etapa educativa. Estos materiales se presentan como situaciones de aprendizaje ancladas curricularmente a las diferentes áreas o materias.</w:t>
      </w:r>
    </w:p>
    <w:p w14:paraId="4B0EA26A"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Priorización y puesta en acción</w:t>
      </w:r>
    </w:p>
    <w:p w14:paraId="0B79978D"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Conocidos y presentados ante el comité los problemas detectados en el Diagnóstico, se abre un proceso colectivo de reflexión que debe conducir a generar propuestas para solucionar estos problemas.</w:t>
      </w:r>
    </w:p>
    <w:p w14:paraId="52B7A3EF"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Toda la comunidad educativa podrá decidir cuáles son los problemas que más les preocupan, y las clases generaran ideas para mejorar estos escenarios, partiendo del ejercicio de imaginar una situación ideal.</w:t>
      </w:r>
    </w:p>
    <w:p w14:paraId="6A18EC00"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Esta fase constituye una situación de aprendizaje para trabajar a nivel de centro, anclada curricularmente al perfil de salida del alumnado al final de su etapa educativa.</w:t>
      </w:r>
    </w:p>
    <w:p w14:paraId="5922B695"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Plan de acción</w:t>
      </w:r>
    </w:p>
    <w:p w14:paraId="23C35244"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producto resultante de la conferencia escolar es un </w:t>
      </w:r>
      <w:r w:rsidRPr="00FC1A97">
        <w:rPr>
          <w:rFonts w:ascii="Roboto" w:eastAsia="Times New Roman" w:hAnsi="Roboto" w:cs="Times New Roman"/>
          <w:b/>
          <w:bCs/>
          <w:kern w:val="0"/>
          <w:sz w:val="21"/>
          <w:szCs w:val="21"/>
          <w:lang w:eastAsia="es-ES"/>
          <w14:ligatures w14:val="none"/>
        </w:rPr>
        <w:t>Plan de Acción</w:t>
      </w:r>
      <w:r w:rsidRPr="00FC1A97">
        <w:rPr>
          <w:rFonts w:ascii="Roboto" w:eastAsia="Times New Roman" w:hAnsi="Roboto" w:cs="Times New Roman"/>
          <w:kern w:val="0"/>
          <w:sz w:val="21"/>
          <w:szCs w:val="21"/>
          <w:lang w:eastAsia="es-ES"/>
          <w14:ligatures w14:val="none"/>
        </w:rPr>
        <w:t>, ideado por la comunidad educativa, que es refrendado y concretado por sus representantes en el Comité de Sostenibilidad.</w:t>
      </w:r>
    </w:p>
    <w:p w14:paraId="1737AFE8"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Con el Plan de Acción, el esfuerzo compartido del alumnado desde los diferentes grupos, con el apoyo de sus docentes, familias y toda la comunidad educativa, aporta soluciones posibles a los problemas detectados, demostrando que un futuro mejor es alcanzable.</w:t>
      </w:r>
    </w:p>
    <w:p w14:paraId="4E640968"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Las acciones del Plan de Acción se pueden organizar de forma curricular como situaciones de aprendizaje dentro de las áreas o materias, o en forma de proyecto de ámbito o centro.</w:t>
      </w:r>
    </w:p>
    <w:p w14:paraId="6EC9C879" w14:textId="77777777" w:rsidR="00FC1A97" w:rsidRPr="00FC1A97" w:rsidRDefault="00FC1A97" w:rsidP="00FC1A97">
      <w:pPr>
        <w:numPr>
          <w:ilvl w:val="0"/>
          <w:numId w:val="68"/>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Educomunicación</w:t>
      </w:r>
    </w:p>
    <w:p w14:paraId="4E1CC729"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A lo largo del proceso de </w:t>
      </w:r>
      <w:r w:rsidRPr="00FC1A97">
        <w:rPr>
          <w:rFonts w:ascii="Roboto" w:eastAsia="Times New Roman" w:hAnsi="Roboto" w:cs="Times New Roman"/>
          <w:b/>
          <w:bCs/>
          <w:kern w:val="0"/>
          <w:sz w:val="21"/>
          <w:szCs w:val="21"/>
          <w:lang w:eastAsia="es-ES"/>
          <w14:ligatures w14:val="none"/>
        </w:rPr>
        <w:t>Agenda 2030 Escolar</w:t>
      </w:r>
      <w:r w:rsidRPr="00FC1A97">
        <w:rPr>
          <w:rFonts w:ascii="Roboto" w:eastAsia="Times New Roman" w:hAnsi="Roboto" w:cs="Times New Roman"/>
          <w:kern w:val="0"/>
          <w:sz w:val="21"/>
          <w:szCs w:val="21"/>
          <w:lang w:eastAsia="es-ES"/>
          <w14:ligatures w14:val="none"/>
        </w:rPr>
        <w:t> es importante comunicar lo que se está haciendo, para visibilizar esta apuesta colectiva por la sostenibilidad y lograr las simpatías y complicidades de otros actores de la comunidad.</w:t>
      </w:r>
    </w:p>
    <w:p w14:paraId="41115DD1"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Esta comunicación, ideada, liderada y ejecutada por el alumnado, se convierte también en una poderosa herramienta educativa, que hace que todos y todas se hagan más conscientes de las fases del proceso, y que se sientan más involucrados en ellas.</w:t>
      </w:r>
    </w:p>
    <w:p w14:paraId="5248E04F"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Evaluación</w:t>
      </w:r>
    </w:p>
    <w:p w14:paraId="50D2182E"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Una parte esencial del proceso </w:t>
      </w:r>
      <w:r w:rsidRPr="00FC1A97">
        <w:rPr>
          <w:rFonts w:ascii="Roboto" w:eastAsia="Times New Roman" w:hAnsi="Roboto" w:cs="Times New Roman"/>
          <w:b/>
          <w:bCs/>
          <w:kern w:val="0"/>
          <w:sz w:val="21"/>
          <w:szCs w:val="21"/>
          <w:lang w:eastAsia="es-ES"/>
          <w14:ligatures w14:val="none"/>
        </w:rPr>
        <w:t>Agenda 2030 Escolar</w:t>
      </w:r>
      <w:r w:rsidRPr="00FC1A97">
        <w:rPr>
          <w:rFonts w:ascii="Roboto" w:eastAsia="Times New Roman" w:hAnsi="Roboto" w:cs="Times New Roman"/>
          <w:kern w:val="0"/>
          <w:sz w:val="21"/>
          <w:szCs w:val="21"/>
          <w:lang w:eastAsia="es-ES"/>
          <w14:ligatures w14:val="none"/>
        </w:rPr>
        <w:t> es la evaluación.</w:t>
      </w:r>
    </w:p>
    <w:p w14:paraId="26F6829E"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En esta evaluación se tienen en cuenta no solo aspectos cuantitativos, o los resultados obtenidos individualmente. Se analiza el trabajo colectivo, y se hace desde diferentes prismas, teniendo en cuenta los resultados, pero también aspectos relacionados con las emociones, las participación o los cambios producidos en la organización del centro para permitir su democratización.</w:t>
      </w:r>
    </w:p>
    <w:p w14:paraId="59FD9C12"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En la evaluación no participa solo el profesorado, sino que es un mecanismo colectivo, en que todo el mundo, también el alumnado, puede expresar su opinión, y en que los criterios, indicadores y niveles de valoración son transparentes. </w:t>
      </w:r>
    </w:p>
    <w:p w14:paraId="715952FA"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w:t>
      </w:r>
      <w:r w:rsidRPr="00FC1A97">
        <w:rPr>
          <w:rFonts w:ascii="Roboto" w:eastAsia="Times New Roman" w:hAnsi="Roboto" w:cs="Times New Roman"/>
          <w:b/>
          <w:bCs/>
          <w:kern w:val="0"/>
          <w:sz w:val="21"/>
          <w:szCs w:val="21"/>
          <w:lang w:eastAsia="es-ES"/>
          <w14:ligatures w14:val="none"/>
        </w:rPr>
        <w:t>ROGRAMA CONSORCIO PROVINCIAL ERASMUS+</w:t>
      </w:r>
    </w:p>
    <w:p w14:paraId="0AD12501"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Participación en el proyecto Erasmus+</w:t>
      </w:r>
    </w:p>
    <w:p w14:paraId="1485454C"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centro participa en el proyecto Erasmus+ a través del CONSORCIO PROVINCIAL ALBACETE ERASMUS+ SCH (código 2025-1-ES01-KA121-SCH-000331956). Este consorcio está formado por los centros IESO Bodas de Camacho (Munera), IESO Cinxella (Chinchilla), el IES Pedro Simón Abril de Alcaraz, y la Delegación Provincial de la Consejería de Educación, Cultura y Deportes, este último como centro coordinador del proyecto. La duración del proyecto es de 15 meses (junio 2025 ¿ agosto 2026), y pretender conectar los centros rurales con Europa. </w:t>
      </w:r>
    </w:p>
    <w:p w14:paraId="57C03559"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Desde el consorcio se han establecido 4 objetivos:</w:t>
      </w:r>
    </w:p>
    <w:p w14:paraId="03CB6EC7" w14:textId="77777777" w:rsidR="00FC1A97" w:rsidRPr="00FC1A97" w:rsidRDefault="00FC1A97" w:rsidP="00FC1A97">
      <w:pPr>
        <w:numPr>
          <w:ilvl w:val="0"/>
          <w:numId w:val="69"/>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Potenciar la participación democrática y el acercamiento a Europa en centros rurales como medio de enriquecimiento intercultural.</w:t>
      </w:r>
    </w:p>
    <w:p w14:paraId="2E657ACC" w14:textId="77777777" w:rsidR="00FC1A97" w:rsidRPr="00FC1A97" w:rsidRDefault="00FC1A97" w:rsidP="00FC1A97">
      <w:pPr>
        <w:numPr>
          <w:ilvl w:val="0"/>
          <w:numId w:val="69"/>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Impulsar la sostenibilidad social, económica y medioambiental. Favorecer la concienciación y el pensamiento global en centros rurales.</w:t>
      </w:r>
    </w:p>
    <w:p w14:paraId="0624A7EC" w14:textId="77777777" w:rsidR="00FC1A97" w:rsidRPr="00FC1A97" w:rsidRDefault="00FC1A97" w:rsidP="00FC1A97">
      <w:pPr>
        <w:numPr>
          <w:ilvl w:val="0"/>
          <w:numId w:val="69"/>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Promover la convivencia escolar en el marco de la participación democrática, la no violencia, la igualdad entre mujeres y hombres y el respeto a la diversidad en los centros rurales.</w:t>
      </w:r>
    </w:p>
    <w:p w14:paraId="474ACAF9" w14:textId="77777777" w:rsidR="00FC1A97" w:rsidRPr="00FC1A97" w:rsidRDefault="00FC1A97" w:rsidP="00FC1A97">
      <w:pPr>
        <w:numPr>
          <w:ilvl w:val="0"/>
          <w:numId w:val="69"/>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Promover las metodologías digitales y el uso de las TIC como medio de motivación y reducción del abandono escolar temprano en centros rurales</w:t>
      </w:r>
    </w:p>
    <w:p w14:paraId="1B597BD0"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De los cuales, nuestro centro se centrará en los objetivos 3 (convivencia) y 4 (TIC).</w:t>
      </w:r>
    </w:p>
    <w:p w14:paraId="52EFADBB"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Por otro lado, el título del consorcio es ¿Growing together: connecting rural schools across Europe¿, y constará de las siguientes actividades de movilidad:</w:t>
      </w:r>
    </w:p>
    <w:p w14:paraId="4FE8D099" w14:textId="77777777" w:rsidR="00FC1A97" w:rsidRPr="00FC1A97" w:rsidRDefault="00FC1A97" w:rsidP="00FC1A97">
      <w:pPr>
        <w:numPr>
          <w:ilvl w:val="0"/>
          <w:numId w:val="70"/>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Cursos de formación estructurados, presenciales en el extranjero: de 3-5 para todo el consorcio, 1 para Alcaraz. </w:t>
      </w:r>
    </w:p>
    <w:p w14:paraId="31976C7A" w14:textId="77777777" w:rsidR="00FC1A97" w:rsidRPr="00FC1A97" w:rsidRDefault="00FC1A97" w:rsidP="00FC1A97">
      <w:pPr>
        <w:numPr>
          <w:ilvl w:val="0"/>
          <w:numId w:val="70"/>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Job Shadowing (movilidad de profesorado): 6-10 para todo el consorcio, 2 para Alcaraz.</w:t>
      </w:r>
    </w:p>
    <w:p w14:paraId="19295791" w14:textId="77777777" w:rsidR="00FC1A97" w:rsidRPr="00FC1A97" w:rsidRDefault="00FC1A97" w:rsidP="00FC1A97">
      <w:pPr>
        <w:numPr>
          <w:ilvl w:val="0"/>
          <w:numId w:val="70"/>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Movilidad alumnado: 24-36 alumnos para todo el consorcio, 10 alumnos de cada centro (más 1 profesor acompañante).</w:t>
      </w:r>
    </w:p>
    <w:p w14:paraId="621127F2" w14:textId="77777777" w:rsidR="00FC1A97" w:rsidRPr="00FC1A97" w:rsidRDefault="00FC1A97" w:rsidP="00FC1A97">
      <w:pPr>
        <w:numPr>
          <w:ilvl w:val="0"/>
          <w:numId w:val="70"/>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Charlas de expertos internacionales que vienen aquí: 1-2 para todo el consorcio.</w:t>
      </w:r>
    </w:p>
    <w:p w14:paraId="473659B0"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Todo ello será coordinado por la Delegación, y permitirá al alumnado y profesorado de los 3 centros participar en este tipo de movilidades y experiencias profesionales y personales en otros países de la Unión Europea.</w:t>
      </w:r>
    </w:p>
    <w:p w14:paraId="0B1B8890"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La implementación de estos procesos formativos en el aula no solo prepara a los estudiantes para enfrentar los desafíos del futuro, sino que también promueve un entorno educativo más inclusivo, innovador y emocionalmente saludable. Al integrar la Agenda 2030, la educación emocional, el proyecto de innnovación y el programa Erasmus +, estamos construyendo una base sólida para el desarrollo integral de nuestros estudiantes.</w:t>
      </w:r>
    </w:p>
    <w:p w14:paraId="3A52A4B3"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0F853D33" w14:textId="77777777" w:rsidR="00FC1A97" w:rsidRPr="00FC1A97" w:rsidRDefault="00FC1A97" w:rsidP="00FC1A97">
      <w:pPr>
        <w:shd w:val="clear" w:color="auto" w:fill="FFFFFF"/>
        <w:spacing w:after="100" w:afterAutospacing="1" w:line="240" w:lineRule="auto"/>
        <w:outlineLvl w:val="2"/>
        <w:rPr>
          <w:rFonts w:ascii="Roboto" w:eastAsia="Times New Roman" w:hAnsi="Roboto" w:cs="Times New Roman"/>
          <w:b/>
          <w:bCs/>
          <w:color w:val="1A1A1A"/>
          <w:kern w:val="0"/>
          <w:sz w:val="30"/>
          <w:szCs w:val="30"/>
          <w:lang w:eastAsia="es-ES"/>
          <w14:ligatures w14:val="none"/>
        </w:rPr>
      </w:pPr>
      <w:r w:rsidRPr="00FC1A97">
        <w:rPr>
          <w:rFonts w:ascii="Roboto" w:eastAsia="Times New Roman" w:hAnsi="Roboto" w:cs="Times New Roman"/>
          <w:b/>
          <w:bCs/>
          <w:color w:val="1A1A1A"/>
          <w:kern w:val="0"/>
          <w:sz w:val="30"/>
          <w:szCs w:val="30"/>
          <w:lang w:eastAsia="es-ES"/>
          <w14:ligatures w14:val="none"/>
        </w:rPr>
        <w:t>Aclaraciones</w:t>
      </w:r>
    </w:p>
    <w:p w14:paraId="05897CA9"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centro puede establecer indicaciones o correcciones que crea oportunas.</w:t>
      </w:r>
    </w:p>
    <w:p w14:paraId="06801C8A" w14:textId="77777777" w:rsidR="00FC1A97" w:rsidRPr="00FC1A97" w:rsidRDefault="00FC1A97" w:rsidP="00FC1A97">
      <w:pPr>
        <w:numPr>
          <w:ilvl w:val="0"/>
          <w:numId w:val="71"/>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Aclaraciones</w:t>
      </w:r>
    </w:p>
    <w:p w14:paraId="7BD395FF" w14:textId="77777777" w:rsidR="00FC1A97" w:rsidRPr="00FC1A97" w:rsidRDefault="00FC1A97" w:rsidP="00FC1A97">
      <w:pPr>
        <w:shd w:val="clear" w:color="auto" w:fill="FFFFFF"/>
        <w:spacing w:after="0"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u w:val="single"/>
          <w:lang w:eastAsia="es-ES"/>
          <w14:ligatures w14:val="none"/>
        </w:rPr>
        <w:t>Campo NO obligatorio por registrar</w:t>
      </w:r>
    </w:p>
    <w:p w14:paraId="7F2E5CDB" w14:textId="77777777" w:rsidR="00FC1A97" w:rsidRPr="00FC1A97" w:rsidRDefault="00FC1A97" w:rsidP="00FC1A97">
      <w:pPr>
        <w:shd w:val="clear" w:color="auto" w:fill="FFFFFF"/>
        <w:spacing w:before="100" w:beforeAutospacing="1" w:after="100" w:afterAutospacing="1" w:line="480" w:lineRule="atLeast"/>
        <w:outlineLvl w:val="1"/>
        <w:rPr>
          <w:rFonts w:ascii="Roboto" w:eastAsia="Times New Roman" w:hAnsi="Roboto" w:cs="Times New Roman"/>
          <w:b/>
          <w:bCs/>
          <w:color w:val="1A1A1A"/>
          <w:kern w:val="0"/>
          <w:sz w:val="36"/>
          <w:szCs w:val="36"/>
          <w:lang w:eastAsia="es-ES"/>
          <w14:ligatures w14:val="none"/>
        </w:rPr>
      </w:pPr>
      <w:r w:rsidRPr="00FC1A97">
        <w:rPr>
          <w:rFonts w:ascii="Roboto" w:eastAsia="Times New Roman" w:hAnsi="Roboto" w:cs="Times New Roman"/>
          <w:b/>
          <w:bCs/>
          <w:color w:val="1A1A1A"/>
          <w:kern w:val="0"/>
          <w:sz w:val="36"/>
          <w:szCs w:val="36"/>
          <w:lang w:eastAsia="es-ES"/>
          <w14:ligatures w14:val="none"/>
        </w:rPr>
        <w:t>D. Aspectos organizativos</w:t>
      </w:r>
    </w:p>
    <w:p w14:paraId="30AD3C43"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Concreción anual de los aspectos organizativos.</w:t>
      </w:r>
    </w:p>
    <w:p w14:paraId="00EDB62D" w14:textId="77777777" w:rsidR="00FC1A97" w:rsidRPr="00FC1A97" w:rsidRDefault="00FC1A97" w:rsidP="00FC1A97">
      <w:pPr>
        <w:shd w:val="clear" w:color="auto" w:fill="FFFFFF"/>
        <w:spacing w:after="100" w:afterAutospacing="1" w:line="240" w:lineRule="auto"/>
        <w:outlineLvl w:val="2"/>
        <w:rPr>
          <w:rFonts w:ascii="Roboto" w:eastAsia="Times New Roman" w:hAnsi="Roboto" w:cs="Times New Roman"/>
          <w:b/>
          <w:bCs/>
          <w:color w:val="1A1A1A"/>
          <w:kern w:val="0"/>
          <w:sz w:val="30"/>
          <w:szCs w:val="30"/>
          <w:lang w:eastAsia="es-ES"/>
          <w14:ligatures w14:val="none"/>
        </w:rPr>
      </w:pPr>
      <w:r w:rsidRPr="00FC1A97">
        <w:rPr>
          <w:rFonts w:ascii="Roboto" w:eastAsia="Times New Roman" w:hAnsi="Roboto" w:cs="Times New Roman"/>
          <w:b/>
          <w:bCs/>
          <w:color w:val="1A1A1A"/>
          <w:kern w:val="0"/>
          <w:sz w:val="30"/>
          <w:szCs w:val="30"/>
          <w:lang w:eastAsia="es-ES"/>
          <w14:ligatures w14:val="none"/>
        </w:rPr>
        <w:t>Horarios</w:t>
      </w:r>
    </w:p>
    <w:p w14:paraId="3A729C0A"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En este apartado se muestra el horario general del centro. Además, el centro debe de indicar las particularidades horarias del centro (horario de meses junio y septiembre, actividades extraescolares...).</w:t>
      </w:r>
    </w:p>
    <w:p w14:paraId="59D8EE3E" w14:textId="77777777" w:rsidR="00FC1A97" w:rsidRPr="00FC1A97" w:rsidRDefault="00FC1A97" w:rsidP="00FC1A97">
      <w:pPr>
        <w:numPr>
          <w:ilvl w:val="0"/>
          <w:numId w:val="72"/>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Horario general del centro</w:t>
      </w:r>
    </w:p>
    <w:tbl>
      <w:tblPr>
        <w:tblW w:w="15511" w:type="dxa"/>
        <w:tblCellMar>
          <w:top w:w="15" w:type="dxa"/>
          <w:left w:w="15" w:type="dxa"/>
          <w:bottom w:w="15" w:type="dxa"/>
          <w:right w:w="15" w:type="dxa"/>
        </w:tblCellMar>
        <w:tblLook w:val="04A0" w:firstRow="1" w:lastRow="0" w:firstColumn="1" w:lastColumn="0" w:noHBand="0" w:noVBand="1"/>
      </w:tblPr>
      <w:tblGrid>
        <w:gridCol w:w="2529"/>
        <w:gridCol w:w="3885"/>
        <w:gridCol w:w="3152"/>
        <w:gridCol w:w="5945"/>
      </w:tblGrid>
      <w:tr w:rsidR="00FC1A97" w:rsidRPr="00FC1A97" w14:paraId="26D4947C" w14:textId="77777777">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CDD7FE"/>
            <w:vAlign w:val="center"/>
            <w:hideMark/>
          </w:tcPr>
          <w:p w14:paraId="7238B82E" w14:textId="77777777" w:rsidR="00FC1A97" w:rsidRPr="00FC1A97" w:rsidRDefault="00FC1A97" w:rsidP="00FC1A97">
            <w:pPr>
              <w:spacing w:after="0" w:line="240" w:lineRule="auto"/>
              <w:jc w:val="center"/>
              <w:rPr>
                <w:rFonts w:ascii="Times New Roman" w:eastAsia="Times New Roman" w:hAnsi="Times New Roman" w:cs="Times New Roman"/>
                <w:b/>
                <w:bCs/>
                <w:kern w:val="0"/>
                <w:lang w:eastAsia="es-ES"/>
                <w14:ligatures w14:val="none"/>
              </w:rPr>
            </w:pPr>
            <w:r w:rsidRPr="00FC1A97">
              <w:rPr>
                <w:rFonts w:ascii="Times New Roman" w:eastAsia="Times New Roman" w:hAnsi="Times New Roman" w:cs="Times New Roman"/>
                <w:b/>
                <w:bCs/>
                <w:kern w:val="0"/>
                <w:lang w:eastAsia="es-ES"/>
                <w14:ligatures w14:val="none"/>
              </w:rPr>
              <w:lastRenderedPageBreak/>
              <w:t>Tramo</w:t>
            </w:r>
          </w:p>
        </w:tc>
        <w:tc>
          <w:tcPr>
            <w:tcW w:w="0" w:type="auto"/>
            <w:tcBorders>
              <w:top w:val="single" w:sz="6" w:space="0" w:color="DDDDDD"/>
              <w:left w:val="single" w:sz="6" w:space="0" w:color="DDDDDD"/>
              <w:bottom w:val="single" w:sz="6" w:space="0" w:color="DDDDDD"/>
              <w:right w:val="single" w:sz="6" w:space="0" w:color="DDDDDD"/>
            </w:tcBorders>
            <w:shd w:val="clear" w:color="auto" w:fill="CDD7FE"/>
            <w:vAlign w:val="center"/>
            <w:hideMark/>
          </w:tcPr>
          <w:p w14:paraId="04FEBFFD" w14:textId="77777777" w:rsidR="00FC1A97" w:rsidRPr="00FC1A97" w:rsidRDefault="00FC1A97" w:rsidP="00FC1A97">
            <w:pPr>
              <w:spacing w:after="0" w:line="240" w:lineRule="auto"/>
              <w:jc w:val="center"/>
              <w:rPr>
                <w:rFonts w:ascii="Times New Roman" w:eastAsia="Times New Roman" w:hAnsi="Times New Roman" w:cs="Times New Roman"/>
                <w:b/>
                <w:bCs/>
                <w:kern w:val="0"/>
                <w:lang w:eastAsia="es-ES"/>
                <w14:ligatures w14:val="none"/>
              </w:rPr>
            </w:pPr>
            <w:r w:rsidRPr="00FC1A97">
              <w:rPr>
                <w:rFonts w:ascii="Times New Roman" w:eastAsia="Times New Roman" w:hAnsi="Times New Roman" w:cs="Times New Roman"/>
                <w:b/>
                <w:bCs/>
                <w:kern w:val="0"/>
                <w:lang w:eastAsia="es-ES"/>
                <w14:ligatures w14:val="none"/>
              </w:rPr>
              <w:t>Hora de inicio</w:t>
            </w:r>
          </w:p>
        </w:tc>
        <w:tc>
          <w:tcPr>
            <w:tcW w:w="0" w:type="auto"/>
            <w:tcBorders>
              <w:top w:val="single" w:sz="6" w:space="0" w:color="DDDDDD"/>
              <w:left w:val="single" w:sz="6" w:space="0" w:color="DDDDDD"/>
              <w:bottom w:val="single" w:sz="6" w:space="0" w:color="DDDDDD"/>
              <w:right w:val="single" w:sz="6" w:space="0" w:color="DDDDDD"/>
            </w:tcBorders>
            <w:shd w:val="clear" w:color="auto" w:fill="CDD7FE"/>
            <w:vAlign w:val="center"/>
            <w:hideMark/>
          </w:tcPr>
          <w:p w14:paraId="3C180961" w14:textId="77777777" w:rsidR="00FC1A97" w:rsidRPr="00FC1A97" w:rsidRDefault="00FC1A97" w:rsidP="00FC1A97">
            <w:pPr>
              <w:spacing w:after="0" w:line="240" w:lineRule="auto"/>
              <w:jc w:val="center"/>
              <w:rPr>
                <w:rFonts w:ascii="Times New Roman" w:eastAsia="Times New Roman" w:hAnsi="Times New Roman" w:cs="Times New Roman"/>
                <w:b/>
                <w:bCs/>
                <w:kern w:val="0"/>
                <w:lang w:eastAsia="es-ES"/>
                <w14:ligatures w14:val="none"/>
              </w:rPr>
            </w:pPr>
            <w:r w:rsidRPr="00FC1A97">
              <w:rPr>
                <w:rFonts w:ascii="Times New Roman" w:eastAsia="Times New Roman" w:hAnsi="Times New Roman" w:cs="Times New Roman"/>
                <w:b/>
                <w:bCs/>
                <w:kern w:val="0"/>
                <w:lang w:eastAsia="es-ES"/>
                <w14:ligatures w14:val="none"/>
              </w:rPr>
              <w:t>Hora de fin</w:t>
            </w:r>
          </w:p>
        </w:tc>
        <w:tc>
          <w:tcPr>
            <w:tcW w:w="0" w:type="auto"/>
            <w:tcBorders>
              <w:top w:val="single" w:sz="6" w:space="0" w:color="DDDDDD"/>
              <w:left w:val="single" w:sz="6" w:space="0" w:color="DDDDDD"/>
              <w:bottom w:val="single" w:sz="6" w:space="0" w:color="DDDDDD"/>
              <w:right w:val="single" w:sz="6" w:space="0" w:color="DDDDDD"/>
            </w:tcBorders>
            <w:shd w:val="clear" w:color="auto" w:fill="CDD7FE"/>
            <w:vAlign w:val="center"/>
            <w:hideMark/>
          </w:tcPr>
          <w:p w14:paraId="012C981F" w14:textId="77777777" w:rsidR="00FC1A97" w:rsidRPr="00FC1A97" w:rsidRDefault="00FC1A97" w:rsidP="00FC1A97">
            <w:pPr>
              <w:spacing w:after="0" w:line="240" w:lineRule="auto"/>
              <w:jc w:val="center"/>
              <w:rPr>
                <w:rFonts w:ascii="Times New Roman" w:eastAsia="Times New Roman" w:hAnsi="Times New Roman" w:cs="Times New Roman"/>
                <w:b/>
                <w:bCs/>
                <w:kern w:val="0"/>
                <w:lang w:eastAsia="es-ES"/>
                <w14:ligatures w14:val="none"/>
              </w:rPr>
            </w:pPr>
            <w:r w:rsidRPr="00FC1A97">
              <w:rPr>
                <w:rFonts w:ascii="Times New Roman" w:eastAsia="Times New Roman" w:hAnsi="Times New Roman" w:cs="Times New Roman"/>
                <w:b/>
                <w:bCs/>
                <w:kern w:val="0"/>
                <w:lang w:eastAsia="es-ES"/>
                <w14:ligatures w14:val="none"/>
              </w:rPr>
              <w:t>Minutos que computa</w:t>
            </w:r>
          </w:p>
        </w:tc>
      </w:tr>
      <w:tr w:rsidR="00FC1A97" w:rsidRPr="00FC1A97" w14:paraId="5D4ADD2F"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4512DD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1ª Hora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959744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8:30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7CF9D9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9:25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2DE82B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60</w:t>
            </w:r>
          </w:p>
        </w:tc>
      </w:tr>
      <w:tr w:rsidR="00FC1A97" w:rsidRPr="00FC1A97" w14:paraId="08E1ACAE"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C14416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2ª Hora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01D9A0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9:25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AABE72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10:20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FD065E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60</w:t>
            </w:r>
          </w:p>
        </w:tc>
      </w:tr>
      <w:tr w:rsidR="00FC1A97" w:rsidRPr="00FC1A97" w14:paraId="4D055B8A"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4AA425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3ª Hora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2BECC4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10:20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CAEC79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11:15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82C780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60</w:t>
            </w:r>
          </w:p>
        </w:tc>
      </w:tr>
      <w:tr w:rsidR="00FC1A97" w:rsidRPr="00FC1A97" w14:paraId="7B1E663C"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195A36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Recreo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4AACAA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11:15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72D953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11:45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AC2B81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60</w:t>
            </w:r>
          </w:p>
        </w:tc>
      </w:tr>
      <w:tr w:rsidR="00FC1A97" w:rsidRPr="00FC1A97" w14:paraId="0EC67B2E"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844F7F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4ª Hora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8EAB03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11:45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E76881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12:40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44ED17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60</w:t>
            </w:r>
          </w:p>
        </w:tc>
      </w:tr>
      <w:tr w:rsidR="00FC1A97" w:rsidRPr="00FC1A97" w14:paraId="4143C186"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F7048F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5ª Hora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1ACCB0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12:40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CF4CF1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13:35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6B9642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60</w:t>
            </w:r>
          </w:p>
        </w:tc>
      </w:tr>
      <w:tr w:rsidR="00FC1A97" w:rsidRPr="00FC1A97" w14:paraId="5EA0F3E3"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F6402A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6ª Hora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AC78E4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13:35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4A8FA3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14:30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193654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60</w:t>
            </w:r>
          </w:p>
        </w:tc>
      </w:tr>
      <w:tr w:rsidR="00FC1A97" w:rsidRPr="00FC1A97" w14:paraId="71C23254"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FB933E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7ª Hora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F0979C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16:30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99215C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17:30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45AFDA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60</w:t>
            </w:r>
          </w:p>
        </w:tc>
      </w:tr>
    </w:tbl>
    <w:p w14:paraId="4211BCF9" w14:textId="77777777" w:rsidR="00FC1A97" w:rsidRPr="00FC1A97" w:rsidRDefault="00FC1A97" w:rsidP="00FC1A97">
      <w:pPr>
        <w:numPr>
          <w:ilvl w:val="0"/>
          <w:numId w:val="73"/>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Particularidades del centro</w:t>
      </w:r>
    </w:p>
    <w:p w14:paraId="3D8B6B0F"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HORARIOS EN JUNIO y SEPTIEMBRE</w:t>
      </w:r>
    </w:p>
    <w:p w14:paraId="2896E6AF"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En la última semana de junio y la primera semana de septiembre cuando ya no asisten los alumnos al centro, el horario del profesorado es de 9:00 a 14:00, en cualquier caso asegurando que se cumplen las cuatro horas de obligada permanencia en el centro.</w:t>
      </w:r>
    </w:p>
    <w:p w14:paraId="401C7EF2"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HORARIO VESPERTINO</w:t>
      </w:r>
    </w:p>
    <w:p w14:paraId="203EECAC"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Ocasionalmente, en jornada de tarde se llevarán a cabo las siguientes actividades:</w:t>
      </w:r>
    </w:p>
    <w:p w14:paraId="290A4566" w14:textId="77777777" w:rsidR="00FC1A97" w:rsidRPr="00FC1A97" w:rsidRDefault="00FC1A97" w:rsidP="00FC1A97">
      <w:pPr>
        <w:numPr>
          <w:ilvl w:val="0"/>
          <w:numId w:val="74"/>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Reuniones de la Comisión de Coordinación Pedagógica, Claustros, Sesiones de evaluación, Sesiones del Consejo Escolar, Cursos de Formación, Grupos de Trabajo, Seminarios, etc.</w:t>
      </w:r>
    </w:p>
    <w:p w14:paraId="0A151567" w14:textId="77777777" w:rsidR="00FC1A97" w:rsidRPr="00FC1A97" w:rsidRDefault="00FC1A97" w:rsidP="00FC1A97">
      <w:pPr>
        <w:numPr>
          <w:ilvl w:val="0"/>
          <w:numId w:val="74"/>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Reuniones con padres de alumnos.</w:t>
      </w:r>
    </w:p>
    <w:p w14:paraId="65E2BE7F" w14:textId="77777777" w:rsidR="00FC1A97" w:rsidRPr="00FC1A97" w:rsidRDefault="00FC1A97" w:rsidP="00FC1A97">
      <w:pPr>
        <w:numPr>
          <w:ilvl w:val="0"/>
          <w:numId w:val="74"/>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horario del personal de limpieza se distribuirá de la siguiente forma:</w:t>
      </w:r>
    </w:p>
    <w:p w14:paraId="46B3032D" w14:textId="77777777" w:rsidR="00FC1A97" w:rsidRPr="00FC1A97" w:rsidRDefault="00FC1A97" w:rsidP="00FC1A97">
      <w:pPr>
        <w:numPr>
          <w:ilvl w:val="0"/>
          <w:numId w:val="74"/>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La jornada del personal de la limpieza de la Junta de Comunidades de Castilla-La Mancha se iniciará a las 14:00 horas y permanecerán hasta las de 20:30 horas de la tarde.</w:t>
      </w:r>
    </w:p>
    <w:p w14:paraId="5C8DA48C" w14:textId="77777777" w:rsidR="00FC1A97" w:rsidRPr="00FC1A97" w:rsidRDefault="00FC1A97" w:rsidP="00FC1A97">
      <w:pPr>
        <w:numPr>
          <w:ilvl w:val="0"/>
          <w:numId w:val="74"/>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horario de las dos personas de limpieza contratadas por la empresa FISSA, SL será de 14:30 horas hasta 17:30 horas.</w:t>
      </w:r>
    </w:p>
    <w:p w14:paraId="40EE6879"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Desde hace dos cursos, el centro abre sus puertas, este curso los lunes y los martes en horario de tarde de 16:00 a 22:00h con la finalidad de albergar el Aula de Adultos de Alcaraz  por solicitud del Excmo. Ayuntamiento de la localidad y con la conformidad de la Consejería de Educación, Cultura y Deportes de Albacete.</w:t>
      </w:r>
    </w:p>
    <w:p w14:paraId="152ACD17" w14:textId="77777777" w:rsidR="00FC1A97" w:rsidRPr="00FC1A97" w:rsidRDefault="00FC1A97" w:rsidP="00FC1A97">
      <w:pPr>
        <w:numPr>
          <w:ilvl w:val="0"/>
          <w:numId w:val="75"/>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Horario de atención a padres</w:t>
      </w:r>
    </w:p>
    <w:tbl>
      <w:tblPr>
        <w:tblW w:w="15511" w:type="dxa"/>
        <w:tblCellMar>
          <w:top w:w="15" w:type="dxa"/>
          <w:left w:w="15" w:type="dxa"/>
          <w:bottom w:w="15" w:type="dxa"/>
          <w:right w:w="15" w:type="dxa"/>
        </w:tblCellMar>
        <w:tblLook w:val="04A0" w:firstRow="1" w:lastRow="0" w:firstColumn="1" w:lastColumn="0" w:noHBand="0" w:noVBand="1"/>
      </w:tblPr>
      <w:tblGrid>
        <w:gridCol w:w="2933"/>
        <w:gridCol w:w="7074"/>
        <w:gridCol w:w="5504"/>
      </w:tblGrid>
      <w:tr w:rsidR="00FC1A97" w:rsidRPr="00FC1A97" w14:paraId="526D8E00" w14:textId="77777777">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CDD7FE"/>
            <w:vAlign w:val="center"/>
            <w:hideMark/>
          </w:tcPr>
          <w:p w14:paraId="260AAABF" w14:textId="77777777" w:rsidR="00FC1A97" w:rsidRPr="00FC1A97" w:rsidRDefault="00FC1A97" w:rsidP="00FC1A97">
            <w:pPr>
              <w:spacing w:after="0" w:line="240" w:lineRule="auto"/>
              <w:jc w:val="center"/>
              <w:rPr>
                <w:rFonts w:ascii="Times New Roman" w:eastAsia="Times New Roman" w:hAnsi="Times New Roman" w:cs="Times New Roman"/>
                <w:b/>
                <w:bCs/>
                <w:kern w:val="0"/>
                <w:lang w:eastAsia="es-ES"/>
                <w14:ligatures w14:val="none"/>
              </w:rPr>
            </w:pPr>
            <w:r w:rsidRPr="00FC1A97">
              <w:rPr>
                <w:rFonts w:ascii="Times New Roman" w:eastAsia="Times New Roman" w:hAnsi="Times New Roman" w:cs="Times New Roman"/>
                <w:b/>
                <w:bCs/>
                <w:kern w:val="0"/>
                <w:lang w:eastAsia="es-ES"/>
                <w14:ligatures w14:val="none"/>
              </w:rPr>
              <w:t>Grupo</w:t>
            </w:r>
          </w:p>
        </w:tc>
        <w:tc>
          <w:tcPr>
            <w:tcW w:w="0" w:type="auto"/>
            <w:tcBorders>
              <w:top w:val="single" w:sz="6" w:space="0" w:color="DDDDDD"/>
              <w:left w:val="single" w:sz="6" w:space="0" w:color="DDDDDD"/>
              <w:bottom w:val="single" w:sz="6" w:space="0" w:color="DDDDDD"/>
              <w:right w:val="single" w:sz="6" w:space="0" w:color="DDDDDD"/>
            </w:tcBorders>
            <w:shd w:val="clear" w:color="auto" w:fill="CDD7FE"/>
            <w:vAlign w:val="center"/>
            <w:hideMark/>
          </w:tcPr>
          <w:p w14:paraId="02452E7E" w14:textId="77777777" w:rsidR="00FC1A97" w:rsidRPr="00FC1A97" w:rsidRDefault="00FC1A97" w:rsidP="00FC1A97">
            <w:pPr>
              <w:spacing w:after="0" w:line="240" w:lineRule="auto"/>
              <w:jc w:val="center"/>
              <w:rPr>
                <w:rFonts w:ascii="Times New Roman" w:eastAsia="Times New Roman" w:hAnsi="Times New Roman" w:cs="Times New Roman"/>
                <w:b/>
                <w:bCs/>
                <w:kern w:val="0"/>
                <w:lang w:eastAsia="es-ES"/>
                <w14:ligatures w14:val="none"/>
              </w:rPr>
            </w:pPr>
            <w:r w:rsidRPr="00FC1A97">
              <w:rPr>
                <w:rFonts w:ascii="Times New Roman" w:eastAsia="Times New Roman" w:hAnsi="Times New Roman" w:cs="Times New Roman"/>
                <w:b/>
                <w:bCs/>
                <w:kern w:val="0"/>
                <w:lang w:eastAsia="es-ES"/>
                <w14:ligatures w14:val="none"/>
              </w:rPr>
              <w:t>Tutor</w:t>
            </w:r>
          </w:p>
        </w:tc>
        <w:tc>
          <w:tcPr>
            <w:tcW w:w="0" w:type="auto"/>
            <w:tcBorders>
              <w:top w:val="single" w:sz="6" w:space="0" w:color="DDDDDD"/>
              <w:left w:val="single" w:sz="6" w:space="0" w:color="DDDDDD"/>
              <w:bottom w:val="single" w:sz="6" w:space="0" w:color="DDDDDD"/>
              <w:right w:val="single" w:sz="6" w:space="0" w:color="DDDDDD"/>
            </w:tcBorders>
            <w:shd w:val="clear" w:color="auto" w:fill="CDD7FE"/>
            <w:vAlign w:val="center"/>
            <w:hideMark/>
          </w:tcPr>
          <w:p w14:paraId="331547BB" w14:textId="77777777" w:rsidR="00FC1A97" w:rsidRPr="00FC1A97" w:rsidRDefault="00FC1A97" w:rsidP="00FC1A97">
            <w:pPr>
              <w:spacing w:after="0" w:line="240" w:lineRule="auto"/>
              <w:jc w:val="center"/>
              <w:rPr>
                <w:rFonts w:ascii="Times New Roman" w:eastAsia="Times New Roman" w:hAnsi="Times New Roman" w:cs="Times New Roman"/>
                <w:b/>
                <w:bCs/>
                <w:kern w:val="0"/>
                <w:lang w:eastAsia="es-ES"/>
                <w14:ligatures w14:val="none"/>
              </w:rPr>
            </w:pPr>
            <w:r w:rsidRPr="00FC1A97">
              <w:rPr>
                <w:rFonts w:ascii="Times New Roman" w:eastAsia="Times New Roman" w:hAnsi="Times New Roman" w:cs="Times New Roman"/>
                <w:b/>
                <w:bCs/>
                <w:kern w:val="0"/>
                <w:lang w:eastAsia="es-ES"/>
                <w14:ligatures w14:val="none"/>
              </w:rPr>
              <w:t>Horario</w:t>
            </w:r>
          </w:p>
        </w:tc>
      </w:tr>
      <w:tr w:rsidR="00FC1A97" w:rsidRPr="00FC1A97" w14:paraId="5A9384E6"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FED884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1º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691729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Dª. María Dolores Fuentes Moya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4E6F00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Viernes de 12:40 a 13:35</w:t>
            </w:r>
          </w:p>
        </w:tc>
      </w:tr>
      <w:tr w:rsidR="00FC1A97" w:rsidRPr="00FC1A97" w14:paraId="24FC8862"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85E60A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1º BAC.CCS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7AF564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Dª. Blanca María García Aparicio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C8E2A6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Miercoles de 11:45 a 12:40</w:t>
            </w:r>
          </w:p>
        </w:tc>
      </w:tr>
      <w:tr w:rsidR="00FC1A97" w:rsidRPr="00FC1A97" w14:paraId="1ADFE9C7"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708D37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1º BACH.CT</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8A5817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Dª. Blanca María García Aparicio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064175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Miercoles de 11:45 a 12:40</w:t>
            </w:r>
          </w:p>
        </w:tc>
      </w:tr>
      <w:tr w:rsidR="00FC1A97" w:rsidRPr="00FC1A97" w14:paraId="749FEBCF"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B183F3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2º BACHCT</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C3E645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Dª. Emilia García García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09B65D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Jueves de 9:25 a 10:20</w:t>
            </w:r>
          </w:p>
        </w:tc>
      </w:tr>
      <w:tr w:rsidR="00FC1A97" w:rsidRPr="00FC1A97" w14:paraId="52E60061"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6264F3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2º ESO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6B919B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Dª. Marta Vera Prieto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61B5DB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Viernes de 10:20 a 11:15</w:t>
            </w:r>
          </w:p>
        </w:tc>
      </w:tr>
      <w:tr w:rsidR="00FC1A97" w:rsidRPr="00FC1A97" w14:paraId="697FB85A"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CA9621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2º FPGB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925699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 Francisco Javier García Cañadas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B51BAF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Lunes de 10:20 a 11:15</w:t>
            </w:r>
          </w:p>
        </w:tc>
      </w:tr>
      <w:tr w:rsidR="00FC1A97" w:rsidRPr="00FC1A97" w14:paraId="279CB20C"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3D04E3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2ºBAC.CCS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955F8B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Dª. Emilia García García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234333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Jueves de 9:25 a 10:20</w:t>
            </w:r>
          </w:p>
        </w:tc>
      </w:tr>
      <w:tr w:rsidR="00FC1A97" w:rsidRPr="00FC1A97" w14:paraId="4337FC8D"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16748A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3º ESO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25A4A4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Dª. Carmen María Padilla González</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CDFDD4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Lunes de 11:45 a 12:40</w:t>
            </w:r>
          </w:p>
        </w:tc>
      </w:tr>
      <w:tr w:rsidR="00FC1A97" w:rsidRPr="00FC1A97" w14:paraId="5A5CB4C6"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5E0835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4º ESO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11A88F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Dª. María Dolores Davia Sánchez</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204B9E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Miercoles de 9:25 a 10:20</w:t>
            </w:r>
          </w:p>
        </w:tc>
      </w:tr>
      <w:tr w:rsidR="00FC1A97" w:rsidRPr="00FC1A97" w14:paraId="1DF96BA4"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18FF25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1º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A4FAD7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 Ángel Gabriel Lucas Cuevas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DBFB11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Miercoles de 9:25 a 10:20</w:t>
            </w:r>
          </w:p>
        </w:tc>
      </w:tr>
      <w:tr w:rsidR="00FC1A97" w:rsidRPr="00FC1A97" w14:paraId="36FDFE2B"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4A3337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3º ESO DIV</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3FA419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Dª. Milagros Cuevas Gómez</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2B3CE4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Viernes de 12:40 a 13:35</w:t>
            </w:r>
          </w:p>
        </w:tc>
      </w:tr>
      <w:tr w:rsidR="00FC1A97" w:rsidRPr="00FC1A97" w14:paraId="550687CA"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90C992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Modular FP</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35D403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 Francisco Javier García Cañadas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B757B4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Lunes de 10:20 a 11:15</w:t>
            </w:r>
          </w:p>
        </w:tc>
      </w:tr>
    </w:tbl>
    <w:p w14:paraId="7694310A" w14:textId="77777777" w:rsidR="00FC1A97" w:rsidRPr="00FC1A97" w:rsidRDefault="00FC1A97" w:rsidP="00FC1A97">
      <w:pPr>
        <w:shd w:val="clear" w:color="auto" w:fill="FFFFFF"/>
        <w:spacing w:after="100" w:afterAutospacing="1" w:line="240" w:lineRule="auto"/>
        <w:outlineLvl w:val="2"/>
        <w:rPr>
          <w:rFonts w:ascii="Roboto" w:eastAsia="Times New Roman" w:hAnsi="Roboto" w:cs="Times New Roman"/>
          <w:b/>
          <w:bCs/>
          <w:color w:val="1A1A1A"/>
          <w:kern w:val="0"/>
          <w:sz w:val="30"/>
          <w:szCs w:val="30"/>
          <w:lang w:eastAsia="es-ES"/>
          <w14:ligatures w14:val="none"/>
        </w:rPr>
      </w:pPr>
      <w:r w:rsidRPr="00FC1A97">
        <w:rPr>
          <w:rFonts w:ascii="Roboto" w:eastAsia="Times New Roman" w:hAnsi="Roboto" w:cs="Times New Roman"/>
          <w:b/>
          <w:bCs/>
          <w:color w:val="1A1A1A"/>
          <w:kern w:val="0"/>
          <w:sz w:val="30"/>
          <w:szCs w:val="30"/>
          <w:lang w:eastAsia="es-ES"/>
          <w14:ligatures w14:val="none"/>
        </w:rPr>
        <w:t>Actividades</w:t>
      </w:r>
    </w:p>
    <w:p w14:paraId="2E2A329D"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En este apartado se muestran los servicios complementarios.</w:t>
      </w:r>
    </w:p>
    <w:p w14:paraId="23E46CC1" w14:textId="77777777" w:rsidR="00FC1A97" w:rsidRPr="00FC1A97" w:rsidRDefault="00FC1A97" w:rsidP="00FC1A97">
      <w:pPr>
        <w:numPr>
          <w:ilvl w:val="0"/>
          <w:numId w:val="76"/>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Servicios complementarios</w:t>
      </w:r>
    </w:p>
    <w:tbl>
      <w:tblPr>
        <w:tblW w:w="15511" w:type="dxa"/>
        <w:tblCellMar>
          <w:top w:w="15" w:type="dxa"/>
          <w:left w:w="15" w:type="dxa"/>
          <w:bottom w:w="15" w:type="dxa"/>
          <w:right w:w="15" w:type="dxa"/>
        </w:tblCellMar>
        <w:tblLook w:val="04A0" w:firstRow="1" w:lastRow="0" w:firstColumn="1" w:lastColumn="0" w:noHBand="0" w:noVBand="1"/>
      </w:tblPr>
      <w:tblGrid>
        <w:gridCol w:w="10564"/>
        <w:gridCol w:w="4947"/>
      </w:tblGrid>
      <w:tr w:rsidR="00FC1A97" w:rsidRPr="00FC1A97" w14:paraId="5EED0076" w14:textId="77777777">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CDD7FE"/>
            <w:vAlign w:val="center"/>
            <w:hideMark/>
          </w:tcPr>
          <w:p w14:paraId="0D2CF90A" w14:textId="77777777" w:rsidR="00FC1A97" w:rsidRPr="00FC1A97" w:rsidRDefault="00FC1A97" w:rsidP="00FC1A97">
            <w:pPr>
              <w:spacing w:after="0" w:line="240" w:lineRule="auto"/>
              <w:jc w:val="center"/>
              <w:rPr>
                <w:rFonts w:ascii="Times New Roman" w:eastAsia="Times New Roman" w:hAnsi="Times New Roman" w:cs="Times New Roman"/>
                <w:b/>
                <w:bCs/>
                <w:kern w:val="0"/>
                <w:lang w:eastAsia="es-ES"/>
                <w14:ligatures w14:val="none"/>
              </w:rPr>
            </w:pPr>
            <w:r w:rsidRPr="00FC1A97">
              <w:rPr>
                <w:rFonts w:ascii="Times New Roman" w:eastAsia="Times New Roman" w:hAnsi="Times New Roman" w:cs="Times New Roman"/>
                <w:b/>
                <w:bCs/>
                <w:kern w:val="0"/>
                <w:lang w:eastAsia="es-ES"/>
                <w14:ligatures w14:val="none"/>
              </w:rPr>
              <w:t>Servicio complementario</w:t>
            </w:r>
          </w:p>
        </w:tc>
        <w:tc>
          <w:tcPr>
            <w:tcW w:w="0" w:type="auto"/>
            <w:tcBorders>
              <w:top w:val="single" w:sz="6" w:space="0" w:color="DDDDDD"/>
              <w:left w:val="single" w:sz="6" w:space="0" w:color="DDDDDD"/>
              <w:bottom w:val="single" w:sz="6" w:space="0" w:color="DDDDDD"/>
              <w:right w:val="single" w:sz="6" w:space="0" w:color="DDDDDD"/>
            </w:tcBorders>
            <w:shd w:val="clear" w:color="auto" w:fill="CDD7FE"/>
            <w:vAlign w:val="center"/>
            <w:hideMark/>
          </w:tcPr>
          <w:p w14:paraId="115AAEB5" w14:textId="77777777" w:rsidR="00FC1A97" w:rsidRPr="00FC1A97" w:rsidRDefault="00FC1A97" w:rsidP="00FC1A97">
            <w:pPr>
              <w:spacing w:after="0" w:line="240" w:lineRule="auto"/>
              <w:jc w:val="center"/>
              <w:rPr>
                <w:rFonts w:ascii="Times New Roman" w:eastAsia="Times New Roman" w:hAnsi="Times New Roman" w:cs="Times New Roman"/>
                <w:b/>
                <w:bCs/>
                <w:kern w:val="0"/>
                <w:lang w:eastAsia="es-ES"/>
                <w14:ligatures w14:val="none"/>
              </w:rPr>
            </w:pPr>
            <w:r w:rsidRPr="00FC1A97">
              <w:rPr>
                <w:rFonts w:ascii="Times New Roman" w:eastAsia="Times New Roman" w:hAnsi="Times New Roman" w:cs="Times New Roman"/>
                <w:b/>
                <w:bCs/>
                <w:kern w:val="0"/>
                <w:lang w:eastAsia="es-ES"/>
                <w14:ligatures w14:val="none"/>
              </w:rPr>
              <w:t>Tipo servicio</w:t>
            </w:r>
          </w:p>
        </w:tc>
      </w:tr>
      <w:tr w:rsidR="00FC1A97" w:rsidRPr="00FC1A97" w14:paraId="3DC4DA07"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5379D3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Alcaraz - 2004082 - Bienservida-S312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197F5F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Transporte Escolar</w:t>
            </w:r>
          </w:p>
        </w:tc>
      </w:tr>
      <w:tr w:rsidR="00FC1A97" w:rsidRPr="00FC1A97" w14:paraId="195BD927"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3ED26B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Alcaraz - 2004082 - Villapalacios-M209A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BF24C0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Transporte Escolar</w:t>
            </w:r>
          </w:p>
        </w:tc>
      </w:tr>
      <w:tr w:rsidR="00FC1A97" w:rsidRPr="00FC1A97" w14:paraId="3B128C36"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3A6659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Alcaraz - 2004082 - El Jardín-M207A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194231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Transporte Escolar</w:t>
            </w:r>
          </w:p>
        </w:tc>
      </w:tr>
      <w:tr w:rsidR="00FC1A97" w:rsidRPr="00FC1A97" w14:paraId="5CDFD995"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199B43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Alcaraz - 2004082 - Batan del Puerto-S311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0A31EC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Transporte Escolar</w:t>
            </w:r>
          </w:p>
        </w:tc>
      </w:tr>
      <w:tr w:rsidR="00FC1A97" w:rsidRPr="00FC1A97" w14:paraId="678902D9"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2AB128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Alcaraz - 2004082 - Viveros- M205B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7F39AD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Transporte Escolar</w:t>
            </w:r>
          </w:p>
        </w:tc>
      </w:tr>
      <w:tr w:rsidR="00FC1A97" w:rsidRPr="00FC1A97" w14:paraId="0B823124"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E3F349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Alcaraz - 2004082 - Pesebre-M206A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9D27FE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Transporte Escolar</w:t>
            </w:r>
          </w:p>
        </w:tc>
      </w:tr>
    </w:tbl>
    <w:p w14:paraId="1CA3F298" w14:textId="77777777" w:rsidR="00FC1A97" w:rsidRPr="00FC1A97" w:rsidRDefault="00FC1A97" w:rsidP="00FC1A97">
      <w:pPr>
        <w:shd w:val="clear" w:color="auto" w:fill="FFFFFF"/>
        <w:spacing w:after="100" w:afterAutospacing="1" w:line="240" w:lineRule="auto"/>
        <w:outlineLvl w:val="2"/>
        <w:rPr>
          <w:rFonts w:ascii="Roboto" w:eastAsia="Times New Roman" w:hAnsi="Roboto" w:cs="Times New Roman"/>
          <w:b/>
          <w:bCs/>
          <w:color w:val="1A1A1A"/>
          <w:kern w:val="0"/>
          <w:sz w:val="30"/>
          <w:szCs w:val="30"/>
          <w:lang w:eastAsia="es-ES"/>
          <w14:ligatures w14:val="none"/>
        </w:rPr>
      </w:pPr>
      <w:r w:rsidRPr="00FC1A97">
        <w:rPr>
          <w:rFonts w:ascii="Roboto" w:eastAsia="Times New Roman" w:hAnsi="Roboto" w:cs="Times New Roman"/>
          <w:b/>
          <w:bCs/>
          <w:color w:val="1A1A1A"/>
          <w:kern w:val="0"/>
          <w:sz w:val="30"/>
          <w:szCs w:val="30"/>
          <w:lang w:eastAsia="es-ES"/>
          <w14:ligatures w14:val="none"/>
        </w:rPr>
        <w:t>Periodos</w:t>
      </w:r>
    </w:p>
    <w:p w14:paraId="589E73C1"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En este apartado el centro debe especificar puntos generales sobre el periodo de adaptación (solo para aquellos centros que impartan enseñanzas de educación infantil).</w:t>
      </w:r>
    </w:p>
    <w:p w14:paraId="51CB9857" w14:textId="77777777" w:rsidR="00FC1A97" w:rsidRPr="00FC1A97" w:rsidRDefault="00FC1A97" w:rsidP="00FC1A97">
      <w:pPr>
        <w:numPr>
          <w:ilvl w:val="0"/>
          <w:numId w:val="77"/>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Periodo de adaptación</w:t>
      </w:r>
    </w:p>
    <w:p w14:paraId="0AA02AA9" w14:textId="77777777" w:rsidR="00FC1A97" w:rsidRPr="00FC1A97" w:rsidRDefault="00FC1A97" w:rsidP="00FC1A97">
      <w:pPr>
        <w:shd w:val="clear" w:color="auto" w:fill="FFFFFF"/>
        <w:spacing w:after="0"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u w:val="single"/>
          <w:lang w:eastAsia="es-ES"/>
          <w14:ligatures w14:val="none"/>
        </w:rPr>
        <w:t>Campo NO obligatorio por registrar</w:t>
      </w:r>
    </w:p>
    <w:p w14:paraId="3D913BD5" w14:textId="77777777" w:rsidR="00FC1A97" w:rsidRPr="00FC1A97" w:rsidRDefault="00FC1A97" w:rsidP="00FC1A97">
      <w:pPr>
        <w:shd w:val="clear" w:color="auto" w:fill="FFFFFF"/>
        <w:spacing w:after="100" w:afterAutospacing="1" w:line="240" w:lineRule="auto"/>
        <w:outlineLvl w:val="2"/>
        <w:rPr>
          <w:rFonts w:ascii="Roboto" w:eastAsia="Times New Roman" w:hAnsi="Roboto" w:cs="Times New Roman"/>
          <w:b/>
          <w:bCs/>
          <w:color w:val="1A1A1A"/>
          <w:kern w:val="0"/>
          <w:sz w:val="30"/>
          <w:szCs w:val="30"/>
          <w:lang w:eastAsia="es-ES"/>
          <w14:ligatures w14:val="none"/>
        </w:rPr>
      </w:pPr>
      <w:r w:rsidRPr="00FC1A97">
        <w:rPr>
          <w:rFonts w:ascii="Roboto" w:eastAsia="Times New Roman" w:hAnsi="Roboto" w:cs="Times New Roman"/>
          <w:b/>
          <w:bCs/>
          <w:color w:val="1A1A1A"/>
          <w:kern w:val="0"/>
          <w:sz w:val="30"/>
          <w:szCs w:val="30"/>
          <w:lang w:eastAsia="es-ES"/>
          <w14:ligatures w14:val="none"/>
        </w:rPr>
        <w:t>Espacios y tiempos</w:t>
      </w:r>
    </w:p>
    <w:p w14:paraId="07B13B31"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centro debe indicar los criterios para la distribución de los espacios y tiempos.</w:t>
      </w:r>
    </w:p>
    <w:p w14:paraId="35386DFD" w14:textId="77777777" w:rsidR="00FC1A97" w:rsidRPr="00FC1A97" w:rsidRDefault="00FC1A97" w:rsidP="00FC1A97">
      <w:pPr>
        <w:numPr>
          <w:ilvl w:val="0"/>
          <w:numId w:val="78"/>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Distribución de espacios y tiempos singulares o específicos</w:t>
      </w:r>
    </w:p>
    <w:p w14:paraId="50E05CAC"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noProof/>
          <w:kern w:val="0"/>
          <w:sz w:val="21"/>
          <w:szCs w:val="21"/>
          <w:lang w:eastAsia="es-ES"/>
          <w14:ligatures w14:val="none"/>
        </w:rPr>
        <w:drawing>
          <wp:inline distT="0" distB="0" distL="0" distR="0" wp14:anchorId="54A23346" wp14:editId="6D95E263">
            <wp:extent cx="48895" cy="48895"/>
            <wp:effectExtent l="0" t="0" r="8255" b="8255"/>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95" cy="48895"/>
                    </a:xfrm>
                    <a:prstGeom prst="rect">
                      <a:avLst/>
                    </a:prstGeom>
                    <a:noFill/>
                    <a:ln>
                      <a:noFill/>
                    </a:ln>
                  </pic:spPr>
                </pic:pic>
              </a:graphicData>
            </a:graphic>
          </wp:inline>
        </w:drawing>
      </w:r>
      <w:r w:rsidRPr="00FC1A97">
        <w:rPr>
          <w:rFonts w:ascii="Roboto" w:eastAsia="Times New Roman" w:hAnsi="Roboto" w:cs="Times New Roman"/>
          <w:b/>
          <w:bCs/>
          <w:kern w:val="0"/>
          <w:sz w:val="21"/>
          <w:szCs w:val="21"/>
          <w:lang w:eastAsia="es-ES"/>
          <w14:ligatures w14:val="none"/>
        </w:rPr>
        <w:t>Distribución de espacios y tiempos singulares o específicos</w:t>
      </w:r>
    </w:p>
    <w:p w14:paraId="4A50238D" w14:textId="77777777" w:rsidR="00FC1A97" w:rsidRPr="00FC1A97" w:rsidRDefault="00FC1A97" w:rsidP="00FC1A97">
      <w:pPr>
        <w:numPr>
          <w:ilvl w:val="0"/>
          <w:numId w:val="79"/>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Equipo Directivo se encargará de regular el uso de todos los recursos espaciales y materiales, reservándose la facultad de realizar cuantas modificaciones sean precisas en relación con sus condiciones de uso, organización y racionalización, una vez oídos los miembros de la comunidad con representación en el Consejo Escolar. Dicha regulación, sujeta a las revisiones y modificaciones pertinentes, se refleja anualmente en los documentos organizativos del Centro.</w:t>
      </w:r>
    </w:p>
    <w:p w14:paraId="7F70B5BB" w14:textId="77777777" w:rsidR="00FC1A97" w:rsidRPr="00FC1A97" w:rsidRDefault="00FC1A97" w:rsidP="00FC1A97">
      <w:pPr>
        <w:numPr>
          <w:ilvl w:val="0"/>
          <w:numId w:val="79"/>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Centro dispone de cuatro aulas de informática, dos de ellas aulas Althia, que están habilitadas para ser usadas por todos los departamentos como aulas de TIC, dando preferencia a la impartición de los contenidos de las materias de Informática, TIC y Tecnologia. Se publican semanalmente cuadrantes de utilización tanto de estas aulas, como de los medios audiovisuales situados en cada planta.</w:t>
      </w:r>
    </w:p>
    <w:p w14:paraId="21F8BB26" w14:textId="77777777" w:rsidR="00FC1A97" w:rsidRPr="00FC1A97" w:rsidRDefault="00FC1A97" w:rsidP="00FC1A97">
      <w:pPr>
        <w:numPr>
          <w:ilvl w:val="0"/>
          <w:numId w:val="79"/>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A través del programa Escuela 2.0., contamos con 41 equipos portátiles tipo Netbook, que en parte se han utilizado para la renovación de un Aula Althia, cesión para el profesorado, y alumnado afectado por Brecha digital, 13 paneles digitales en las aulas de los cursos de ESO, Bachillerato y FPB, 4 videoproyectores y 4 equipos de sonido.</w:t>
      </w:r>
    </w:p>
    <w:p w14:paraId="5E307027" w14:textId="77777777" w:rsidR="00FC1A97" w:rsidRPr="00FC1A97" w:rsidRDefault="00FC1A97" w:rsidP="00FC1A97">
      <w:pPr>
        <w:numPr>
          <w:ilvl w:val="0"/>
          <w:numId w:val="79"/>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Departamentos, Laboratorios, Talleres y Almacenes se cierran con llave por cada profesor al terminar de usarlos. Disponen de sus normas concretas de utilización, dependiendo de los responsables.</w:t>
      </w:r>
    </w:p>
    <w:p w14:paraId="034B6FB9" w14:textId="77777777" w:rsidR="00FC1A97" w:rsidRPr="00FC1A97" w:rsidRDefault="00FC1A97" w:rsidP="00FC1A97">
      <w:pPr>
        <w:numPr>
          <w:ilvl w:val="0"/>
          <w:numId w:val="79"/>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Las aulas-grupo se abren por las mañanas encargándose de ello los ordenanzas. El profesor que acaba de impartir docencia a tercera hora se asegura de que el aula queda vacía y cerrada con llave. Después del recreo el profesor que imparte docencia a cada grupo es el responsable de abrir el aula.</w:t>
      </w:r>
    </w:p>
    <w:p w14:paraId="0009C0BC" w14:textId="77777777" w:rsidR="00FC1A97" w:rsidRPr="00FC1A97" w:rsidRDefault="00FC1A97" w:rsidP="00FC1A97">
      <w:pPr>
        <w:numPr>
          <w:ilvl w:val="0"/>
          <w:numId w:val="79"/>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Los alumnos del aula-grupo y sus profesores son responsables de cuidar la limpieza y hacer buen uso del espacio y de los muebles y medios contenidos en él.  Son estos miembros de la comunidad educativa los responsables de todo lo acontecido en el aula.</w:t>
      </w:r>
    </w:p>
    <w:p w14:paraId="1133AC71" w14:textId="77777777" w:rsidR="00FC1A97" w:rsidRPr="00FC1A97" w:rsidRDefault="00FC1A97" w:rsidP="00FC1A97">
      <w:pPr>
        <w:numPr>
          <w:ilvl w:val="0"/>
          <w:numId w:val="79"/>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Salón de Actos, o Sala de Usos Múltiples, será utilizado como Sala de Reuniones de los órganos de participación, de gobierno y de coordinación del Instituto, y como Salón de actos académicos y curriculares.</w:t>
      </w:r>
    </w:p>
    <w:p w14:paraId="066B21BF" w14:textId="77777777" w:rsidR="00FC1A97" w:rsidRPr="00FC1A97" w:rsidRDefault="00FC1A97" w:rsidP="00FC1A97">
      <w:pPr>
        <w:numPr>
          <w:ilvl w:val="0"/>
          <w:numId w:val="79"/>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Aula Maker se situará en un aula apropiada para la instalación de los equipos infomáticos, y técnnicos apropiados para la realización de actividades en el Proyecto de Innovación del centro.</w:t>
      </w:r>
    </w:p>
    <w:p w14:paraId="56FA55D1" w14:textId="77777777" w:rsidR="00FC1A97" w:rsidRPr="00FC1A97" w:rsidRDefault="00FC1A97" w:rsidP="00FC1A97">
      <w:pPr>
        <w:numPr>
          <w:ilvl w:val="0"/>
          <w:numId w:val="79"/>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El patio y las zonas verdes del centro serán los espacios que se dedicarán a la realización de las actividades previstas en el Programa Agenda 2020-2030.</w:t>
      </w:r>
    </w:p>
    <w:p w14:paraId="5CBB28AD"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13144CAB"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0CCDEB1B" w14:textId="77777777" w:rsidR="00FC1A97" w:rsidRPr="00FC1A97" w:rsidRDefault="00FC1A97" w:rsidP="00FC1A97">
      <w:pPr>
        <w:shd w:val="clear" w:color="auto" w:fill="FFFFFF"/>
        <w:spacing w:after="100" w:afterAutospacing="1" w:line="240" w:lineRule="auto"/>
        <w:outlineLvl w:val="2"/>
        <w:rPr>
          <w:rFonts w:ascii="Roboto" w:eastAsia="Times New Roman" w:hAnsi="Roboto" w:cs="Times New Roman"/>
          <w:b/>
          <w:bCs/>
          <w:color w:val="1A1A1A"/>
          <w:kern w:val="0"/>
          <w:sz w:val="30"/>
          <w:szCs w:val="30"/>
          <w:lang w:eastAsia="es-ES"/>
          <w14:ligatures w14:val="none"/>
        </w:rPr>
      </w:pPr>
      <w:r w:rsidRPr="00FC1A97">
        <w:rPr>
          <w:rFonts w:ascii="Roboto" w:eastAsia="Times New Roman" w:hAnsi="Roboto" w:cs="Times New Roman"/>
          <w:b/>
          <w:bCs/>
          <w:color w:val="1A1A1A"/>
          <w:kern w:val="0"/>
          <w:sz w:val="30"/>
          <w:szCs w:val="30"/>
          <w:lang w:eastAsia="es-ES"/>
          <w14:ligatures w14:val="none"/>
        </w:rPr>
        <w:t>Responsabilidades</w:t>
      </w:r>
    </w:p>
    <w:p w14:paraId="52C11A03"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En este apartado se muestra la relación de docentes que forman parte del Claustro del profesorado, de la Comisión de Coordinación Pedagógica, además de las personas que ejercen la tutoría de cada unidad o grupo.</w:t>
      </w:r>
    </w:p>
    <w:p w14:paraId="550FCF90" w14:textId="77777777" w:rsidR="00FC1A97" w:rsidRPr="00FC1A97" w:rsidRDefault="00FC1A97" w:rsidP="00FC1A97">
      <w:pPr>
        <w:numPr>
          <w:ilvl w:val="0"/>
          <w:numId w:val="80"/>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Claustro del profesorado</w:t>
      </w:r>
    </w:p>
    <w:tbl>
      <w:tblPr>
        <w:tblW w:w="15511" w:type="dxa"/>
        <w:tblCellMar>
          <w:top w:w="15" w:type="dxa"/>
          <w:left w:w="15" w:type="dxa"/>
          <w:bottom w:w="15" w:type="dxa"/>
          <w:right w:w="15" w:type="dxa"/>
        </w:tblCellMar>
        <w:tblLook w:val="04A0" w:firstRow="1" w:lastRow="0" w:firstColumn="1" w:lastColumn="0" w:noHBand="0" w:noVBand="1"/>
      </w:tblPr>
      <w:tblGrid>
        <w:gridCol w:w="3272"/>
        <w:gridCol w:w="6495"/>
        <w:gridCol w:w="3041"/>
        <w:gridCol w:w="2703"/>
      </w:tblGrid>
      <w:tr w:rsidR="00FC1A97" w:rsidRPr="00FC1A97" w14:paraId="299E4450" w14:textId="77777777">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CDD7FE"/>
            <w:vAlign w:val="center"/>
            <w:hideMark/>
          </w:tcPr>
          <w:p w14:paraId="5A9AA56C" w14:textId="77777777" w:rsidR="00FC1A97" w:rsidRPr="00FC1A97" w:rsidRDefault="00FC1A97" w:rsidP="00FC1A97">
            <w:pPr>
              <w:spacing w:after="0" w:line="240" w:lineRule="auto"/>
              <w:jc w:val="center"/>
              <w:rPr>
                <w:rFonts w:ascii="Times New Roman" w:eastAsia="Times New Roman" w:hAnsi="Times New Roman" w:cs="Times New Roman"/>
                <w:b/>
                <w:bCs/>
                <w:kern w:val="0"/>
                <w:lang w:eastAsia="es-ES"/>
                <w14:ligatures w14:val="none"/>
              </w:rPr>
            </w:pPr>
            <w:r w:rsidRPr="00FC1A97">
              <w:rPr>
                <w:rFonts w:ascii="Times New Roman" w:eastAsia="Times New Roman" w:hAnsi="Times New Roman" w:cs="Times New Roman"/>
                <w:b/>
                <w:bCs/>
                <w:kern w:val="0"/>
                <w:lang w:eastAsia="es-ES"/>
                <w14:ligatures w14:val="none"/>
              </w:rPr>
              <w:t>Nombre</w:t>
            </w:r>
          </w:p>
        </w:tc>
        <w:tc>
          <w:tcPr>
            <w:tcW w:w="0" w:type="auto"/>
            <w:tcBorders>
              <w:top w:val="single" w:sz="6" w:space="0" w:color="DDDDDD"/>
              <w:left w:val="single" w:sz="6" w:space="0" w:color="DDDDDD"/>
              <w:bottom w:val="single" w:sz="6" w:space="0" w:color="DDDDDD"/>
              <w:right w:val="single" w:sz="6" w:space="0" w:color="DDDDDD"/>
            </w:tcBorders>
            <w:shd w:val="clear" w:color="auto" w:fill="CDD7FE"/>
            <w:vAlign w:val="center"/>
            <w:hideMark/>
          </w:tcPr>
          <w:p w14:paraId="79C8FF77" w14:textId="77777777" w:rsidR="00FC1A97" w:rsidRPr="00FC1A97" w:rsidRDefault="00FC1A97" w:rsidP="00FC1A97">
            <w:pPr>
              <w:spacing w:after="0" w:line="240" w:lineRule="auto"/>
              <w:jc w:val="center"/>
              <w:rPr>
                <w:rFonts w:ascii="Times New Roman" w:eastAsia="Times New Roman" w:hAnsi="Times New Roman" w:cs="Times New Roman"/>
                <w:b/>
                <w:bCs/>
                <w:kern w:val="0"/>
                <w:lang w:eastAsia="es-ES"/>
                <w14:ligatures w14:val="none"/>
              </w:rPr>
            </w:pPr>
            <w:r w:rsidRPr="00FC1A97">
              <w:rPr>
                <w:rFonts w:ascii="Times New Roman" w:eastAsia="Times New Roman" w:hAnsi="Times New Roman" w:cs="Times New Roman"/>
                <w:b/>
                <w:bCs/>
                <w:kern w:val="0"/>
                <w:lang w:eastAsia="es-ES"/>
                <w14:ligatures w14:val="none"/>
              </w:rPr>
              <w:t>Puesto</w:t>
            </w:r>
          </w:p>
        </w:tc>
        <w:tc>
          <w:tcPr>
            <w:tcW w:w="0" w:type="auto"/>
            <w:tcBorders>
              <w:top w:val="single" w:sz="6" w:space="0" w:color="DDDDDD"/>
              <w:left w:val="single" w:sz="6" w:space="0" w:color="DDDDDD"/>
              <w:bottom w:val="single" w:sz="6" w:space="0" w:color="DDDDDD"/>
              <w:right w:val="single" w:sz="6" w:space="0" w:color="DDDDDD"/>
            </w:tcBorders>
            <w:shd w:val="clear" w:color="auto" w:fill="CDD7FE"/>
            <w:vAlign w:val="center"/>
            <w:hideMark/>
          </w:tcPr>
          <w:p w14:paraId="2EFD7344" w14:textId="77777777" w:rsidR="00FC1A97" w:rsidRPr="00FC1A97" w:rsidRDefault="00FC1A97" w:rsidP="00FC1A97">
            <w:pPr>
              <w:spacing w:after="0" w:line="240" w:lineRule="auto"/>
              <w:jc w:val="center"/>
              <w:rPr>
                <w:rFonts w:ascii="Times New Roman" w:eastAsia="Times New Roman" w:hAnsi="Times New Roman" w:cs="Times New Roman"/>
                <w:b/>
                <w:bCs/>
                <w:kern w:val="0"/>
                <w:lang w:eastAsia="es-ES"/>
                <w14:ligatures w14:val="none"/>
              </w:rPr>
            </w:pPr>
            <w:r w:rsidRPr="00FC1A97">
              <w:rPr>
                <w:rFonts w:ascii="Times New Roman" w:eastAsia="Times New Roman" w:hAnsi="Times New Roman" w:cs="Times New Roman"/>
                <w:b/>
                <w:bCs/>
                <w:kern w:val="0"/>
                <w:lang w:eastAsia="es-ES"/>
                <w14:ligatures w14:val="none"/>
              </w:rPr>
              <w:t>Cargo</w:t>
            </w:r>
          </w:p>
        </w:tc>
        <w:tc>
          <w:tcPr>
            <w:tcW w:w="0" w:type="auto"/>
            <w:tcBorders>
              <w:top w:val="single" w:sz="6" w:space="0" w:color="DDDDDD"/>
              <w:left w:val="single" w:sz="6" w:space="0" w:color="DDDDDD"/>
              <w:bottom w:val="single" w:sz="6" w:space="0" w:color="DDDDDD"/>
              <w:right w:val="single" w:sz="6" w:space="0" w:color="DDDDDD"/>
            </w:tcBorders>
            <w:shd w:val="clear" w:color="auto" w:fill="CDD7FE"/>
            <w:vAlign w:val="center"/>
            <w:hideMark/>
          </w:tcPr>
          <w:p w14:paraId="4C3BB512" w14:textId="77777777" w:rsidR="00FC1A97" w:rsidRPr="00FC1A97" w:rsidRDefault="00FC1A97" w:rsidP="00FC1A97">
            <w:pPr>
              <w:spacing w:after="0" w:line="240" w:lineRule="auto"/>
              <w:jc w:val="center"/>
              <w:rPr>
                <w:rFonts w:ascii="Times New Roman" w:eastAsia="Times New Roman" w:hAnsi="Times New Roman" w:cs="Times New Roman"/>
                <w:b/>
                <w:bCs/>
                <w:kern w:val="0"/>
                <w:lang w:eastAsia="es-ES"/>
                <w14:ligatures w14:val="none"/>
              </w:rPr>
            </w:pPr>
            <w:r w:rsidRPr="00FC1A97">
              <w:rPr>
                <w:rFonts w:ascii="Times New Roman" w:eastAsia="Times New Roman" w:hAnsi="Times New Roman" w:cs="Times New Roman"/>
                <w:b/>
                <w:bCs/>
                <w:kern w:val="0"/>
                <w:lang w:eastAsia="es-ES"/>
                <w14:ligatures w14:val="none"/>
              </w:rPr>
              <w:t>Sustituto</w:t>
            </w:r>
          </w:p>
        </w:tc>
      </w:tr>
      <w:tr w:rsidR="00FC1A97" w:rsidRPr="00FC1A97" w14:paraId="26553421"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7AF838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Cano Fustel, María Carmen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356DE4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ECONOMIA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6999DF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E4DB63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735708E0"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DBD940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Cuerda Pozo, Jesús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CE4B9A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TECNOLOGIA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DB3A8E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J.ESTUDIOS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0630F8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38849BD7"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CFC75F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Cuevas Gómez, Milagros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C47091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APOYO AL AREA DE LENGUA Y CIENCIAS SOCIALES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C35327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RESP. AEXT</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FDCE68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19D42707"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25B55E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Davia Sánchez, María Dolores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4FC689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MUSICA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24586F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057228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2D8BA4AF"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AEA01C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Díaz Rodenas, Sergio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E53C92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FILOSOFIA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F5983B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81EB82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7E753B8C"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139925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Fuentes Moya, María Dolores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8B0A38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BIOLOGIA Y GEOLOGIA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B7E05D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CB247B2" w14:textId="77777777" w:rsidR="00FC1A97" w:rsidRPr="00FC1A97" w:rsidRDefault="00FC1A97" w:rsidP="00FC1A97">
            <w:pPr>
              <w:spacing w:after="0" w:line="240" w:lineRule="auto"/>
              <w:rPr>
                <w:rFonts w:ascii="Times New Roman" w:eastAsia="Times New Roman" w:hAnsi="Times New Roman" w:cs="Times New Roman"/>
                <w:kern w:val="0"/>
                <w:sz w:val="20"/>
                <w:szCs w:val="20"/>
                <w:lang w:eastAsia="es-ES"/>
                <w14:ligatures w14:val="none"/>
              </w:rPr>
            </w:pPr>
          </w:p>
        </w:tc>
      </w:tr>
      <w:tr w:rsidR="00FC1A97" w:rsidRPr="00FC1A97" w14:paraId="53094BF0"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27A596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García Aparicio, Blanca María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AC5964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LENGUA CASTELLANA Y LITERATURA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922AFA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2B98AA8" w14:textId="77777777" w:rsidR="00FC1A97" w:rsidRPr="00FC1A97" w:rsidRDefault="00FC1A97" w:rsidP="00FC1A97">
            <w:pPr>
              <w:spacing w:after="0" w:line="240" w:lineRule="auto"/>
              <w:rPr>
                <w:rFonts w:ascii="Times New Roman" w:eastAsia="Times New Roman" w:hAnsi="Times New Roman" w:cs="Times New Roman"/>
                <w:kern w:val="0"/>
                <w:sz w:val="20"/>
                <w:szCs w:val="20"/>
                <w:lang w:eastAsia="es-ES"/>
                <w14:ligatures w14:val="none"/>
              </w:rPr>
            </w:pPr>
          </w:p>
        </w:tc>
      </w:tr>
      <w:tr w:rsidR="00FC1A97" w:rsidRPr="00FC1A97" w14:paraId="3EFFB70A"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6B3083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García Cantos, José</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D4FBBA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0597 - EDUCACION ESPECIAL, PEDAGOGIA TERAPEUTICA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6DF48B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C.PREV.</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EF66EA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0699A88C"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31DC13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García Cañadas, Francisco Javier</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78A38D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ADMINISTRACION DE EMPRESAS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CB4670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FE245B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52315280"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FE3AA4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García García, Emilia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C0807B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BIOLOGIA Y GEOLOGIA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B1D9C0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 - R. PLAN LE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9F68AA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Migallón Gallego, Antonio</w:t>
            </w:r>
          </w:p>
        </w:tc>
      </w:tr>
      <w:tr w:rsidR="00FC1A97" w:rsidRPr="00FC1A97" w14:paraId="1387D421"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936D6A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García Torres, Rocío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7D6DDC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LENGUA CASTELLANA Y LITERATURA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906EBD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9927B0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449004BB"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CE1BC1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Iniesta Cortijo, Francisco José</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AFACBB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MATEMATICAS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265751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9498569" w14:textId="77777777" w:rsidR="00FC1A97" w:rsidRPr="00FC1A97" w:rsidRDefault="00FC1A97" w:rsidP="00FC1A97">
            <w:pPr>
              <w:spacing w:after="0" w:line="240" w:lineRule="auto"/>
              <w:rPr>
                <w:rFonts w:ascii="Times New Roman" w:eastAsia="Times New Roman" w:hAnsi="Times New Roman" w:cs="Times New Roman"/>
                <w:kern w:val="0"/>
                <w:sz w:val="20"/>
                <w:szCs w:val="20"/>
                <w:lang w:eastAsia="es-ES"/>
                <w14:ligatures w14:val="none"/>
              </w:rPr>
            </w:pPr>
          </w:p>
        </w:tc>
      </w:tr>
      <w:tr w:rsidR="00FC1A97" w:rsidRPr="00FC1A97" w14:paraId="46139E29"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4124FE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López Abia, Ángel</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D8F2B5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GEOGRAFIA E HISTORIA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87DFF0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4AD43E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1671AD87"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9A7542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Lucas Cuevas, Ángel Gabriel</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3550E8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EDUCACION FISICA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11C06B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B3AB65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12B20393"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21AD50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Mongelli , Michela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A6A73B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INGLES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0E5D99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CDA6DC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Alfaro Garijo, Patricia</w:t>
            </w:r>
          </w:p>
        </w:tc>
      </w:tr>
      <w:tr w:rsidR="00FC1A97" w:rsidRPr="00FC1A97" w14:paraId="40C31E37"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23FCC2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Muñoz Parreño, Julián Alfonso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489003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ORIENTADOR/A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6DB03D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B2F4DA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18247391"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86B0B4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Navarro Cortés, Fulgencio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D9D9BA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RELIGION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26A551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44EA533" w14:textId="77777777" w:rsidR="00FC1A97" w:rsidRPr="00FC1A97" w:rsidRDefault="00FC1A97" w:rsidP="00FC1A97">
            <w:pPr>
              <w:spacing w:after="0" w:line="240" w:lineRule="auto"/>
              <w:rPr>
                <w:rFonts w:ascii="Times New Roman" w:eastAsia="Times New Roman" w:hAnsi="Times New Roman" w:cs="Times New Roman"/>
                <w:kern w:val="0"/>
                <w:sz w:val="20"/>
                <w:szCs w:val="20"/>
                <w:lang w:eastAsia="es-ES"/>
                <w14:ligatures w14:val="none"/>
              </w:rPr>
            </w:pPr>
          </w:p>
        </w:tc>
      </w:tr>
      <w:tr w:rsidR="00FC1A97" w:rsidRPr="00FC1A97" w14:paraId="52050038"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9724A9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Olmeda Arandiga, Julio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0A405D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LENGUA CASTELLANA Y LITERATURA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F81603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COR B.PRO - SECRETARIO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155575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4FB96680"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4E64D1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Pérez Gómez, Sonia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228690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APOYO AL AREA DE CIENCIAS O TECNOLOGIA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351630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DIRECTOR - EM.DPL.AUT</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45082D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1AD93AF9"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69E0D0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Pliego Begara, Bárbara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867695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MATEMATICAS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24007B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D75CA2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4E18DA34"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AB81F2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Rodríguez Corrochano, Diego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48FD39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FISICA Y QUIMICA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CB5191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A8FEA3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5D2730D9"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A77ECC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Rodríguez Ruiz, José</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5C2AF9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GEOGRAFIA E HISTORIA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8D6D08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40BA0DD" w14:textId="77777777" w:rsidR="00FC1A97" w:rsidRPr="00FC1A97" w:rsidRDefault="00FC1A97" w:rsidP="00FC1A97">
            <w:pPr>
              <w:spacing w:after="0" w:line="240" w:lineRule="auto"/>
              <w:rPr>
                <w:rFonts w:ascii="Times New Roman" w:eastAsia="Times New Roman" w:hAnsi="Times New Roman" w:cs="Times New Roman"/>
                <w:kern w:val="0"/>
                <w:sz w:val="20"/>
                <w:szCs w:val="20"/>
                <w:lang w:eastAsia="es-ES"/>
                <w14:ligatures w14:val="none"/>
              </w:rPr>
            </w:pPr>
          </w:p>
        </w:tc>
      </w:tr>
      <w:tr w:rsidR="00FC1A97" w:rsidRPr="00FC1A97" w14:paraId="29D709C2"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389EA9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Sánchez Velasco, Lorena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CFA9DE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MATEMATICAS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589172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7498098" w14:textId="77777777" w:rsidR="00FC1A97" w:rsidRPr="00FC1A97" w:rsidRDefault="00FC1A97" w:rsidP="00FC1A97">
            <w:pPr>
              <w:spacing w:after="0" w:line="240" w:lineRule="auto"/>
              <w:rPr>
                <w:rFonts w:ascii="Times New Roman" w:eastAsia="Times New Roman" w:hAnsi="Times New Roman" w:cs="Times New Roman"/>
                <w:kern w:val="0"/>
                <w:sz w:val="20"/>
                <w:szCs w:val="20"/>
                <w:lang w:eastAsia="es-ES"/>
                <w14:ligatures w14:val="none"/>
              </w:rPr>
            </w:pPr>
          </w:p>
        </w:tc>
      </w:tr>
      <w:tr w:rsidR="00FC1A97" w:rsidRPr="00FC1A97" w14:paraId="68C3577D"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99E165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Serrano Ruiz, Pedro Ángel</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0CBF0A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TECNOLOGIA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ADC29D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COR.FT.DIG - 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B3DB13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61697FE6"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9003ED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Torres Valiente, Sandra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9785FB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INGLES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9FC57C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0C14465" w14:textId="77777777" w:rsidR="00FC1A97" w:rsidRPr="00FC1A97" w:rsidRDefault="00FC1A97" w:rsidP="00FC1A97">
            <w:pPr>
              <w:spacing w:after="0" w:line="240" w:lineRule="auto"/>
              <w:rPr>
                <w:rFonts w:ascii="Times New Roman" w:eastAsia="Times New Roman" w:hAnsi="Times New Roman" w:cs="Times New Roman"/>
                <w:kern w:val="0"/>
                <w:sz w:val="20"/>
                <w:szCs w:val="20"/>
                <w:lang w:eastAsia="es-ES"/>
                <w14:ligatures w14:val="none"/>
              </w:rPr>
            </w:pPr>
          </w:p>
        </w:tc>
      </w:tr>
      <w:tr w:rsidR="00FC1A97" w:rsidRPr="00FC1A97" w14:paraId="2308A4A2"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75C970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Valcárcel Valerio, Juana María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61A1C9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INGLES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2C89AA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4E2273F" w14:textId="77777777" w:rsidR="00FC1A97" w:rsidRPr="00FC1A97" w:rsidRDefault="00FC1A97" w:rsidP="00FC1A97">
            <w:pPr>
              <w:spacing w:after="0" w:line="240" w:lineRule="auto"/>
              <w:rPr>
                <w:rFonts w:ascii="Times New Roman" w:eastAsia="Times New Roman" w:hAnsi="Times New Roman" w:cs="Times New Roman"/>
                <w:kern w:val="0"/>
                <w:sz w:val="20"/>
                <w:szCs w:val="20"/>
                <w:lang w:eastAsia="es-ES"/>
                <w14:ligatures w14:val="none"/>
              </w:rPr>
            </w:pPr>
          </w:p>
        </w:tc>
      </w:tr>
      <w:tr w:rsidR="00FC1A97" w:rsidRPr="00FC1A97" w14:paraId="51C1FD00"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DA0A15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Vera Prieto, Marta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65B1D5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DIBUJO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081610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E7536B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bl>
    <w:p w14:paraId="1A13CB02" w14:textId="77777777" w:rsidR="00FC1A97" w:rsidRPr="00FC1A97" w:rsidRDefault="00FC1A97" w:rsidP="00FC1A97">
      <w:pPr>
        <w:numPr>
          <w:ilvl w:val="0"/>
          <w:numId w:val="81"/>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Comisión de Coordinación Pedagógica</w:t>
      </w:r>
    </w:p>
    <w:tbl>
      <w:tblPr>
        <w:tblW w:w="15511" w:type="dxa"/>
        <w:tblCellMar>
          <w:top w:w="15" w:type="dxa"/>
          <w:left w:w="15" w:type="dxa"/>
          <w:bottom w:w="15" w:type="dxa"/>
          <w:right w:w="15" w:type="dxa"/>
        </w:tblCellMar>
        <w:tblLook w:val="04A0" w:firstRow="1" w:lastRow="0" w:firstColumn="1" w:lastColumn="0" w:noHBand="0" w:noVBand="1"/>
      </w:tblPr>
      <w:tblGrid>
        <w:gridCol w:w="3424"/>
        <w:gridCol w:w="6197"/>
        <w:gridCol w:w="3056"/>
        <w:gridCol w:w="2834"/>
      </w:tblGrid>
      <w:tr w:rsidR="00FC1A97" w:rsidRPr="00FC1A97" w14:paraId="5D6C96B8" w14:textId="77777777">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CDD7FE"/>
            <w:vAlign w:val="center"/>
            <w:hideMark/>
          </w:tcPr>
          <w:p w14:paraId="045FD5AF" w14:textId="77777777" w:rsidR="00FC1A97" w:rsidRPr="00FC1A97" w:rsidRDefault="00FC1A97" w:rsidP="00FC1A97">
            <w:pPr>
              <w:spacing w:after="0" w:line="240" w:lineRule="auto"/>
              <w:jc w:val="center"/>
              <w:rPr>
                <w:rFonts w:ascii="Times New Roman" w:eastAsia="Times New Roman" w:hAnsi="Times New Roman" w:cs="Times New Roman"/>
                <w:b/>
                <w:bCs/>
                <w:kern w:val="0"/>
                <w:lang w:eastAsia="es-ES"/>
                <w14:ligatures w14:val="none"/>
              </w:rPr>
            </w:pPr>
            <w:r w:rsidRPr="00FC1A97">
              <w:rPr>
                <w:rFonts w:ascii="Times New Roman" w:eastAsia="Times New Roman" w:hAnsi="Times New Roman" w:cs="Times New Roman"/>
                <w:b/>
                <w:bCs/>
                <w:kern w:val="0"/>
                <w:lang w:eastAsia="es-ES"/>
                <w14:ligatures w14:val="none"/>
              </w:rPr>
              <w:t>Nombre</w:t>
            </w:r>
          </w:p>
        </w:tc>
        <w:tc>
          <w:tcPr>
            <w:tcW w:w="0" w:type="auto"/>
            <w:tcBorders>
              <w:top w:val="single" w:sz="6" w:space="0" w:color="DDDDDD"/>
              <w:left w:val="single" w:sz="6" w:space="0" w:color="DDDDDD"/>
              <w:bottom w:val="single" w:sz="6" w:space="0" w:color="DDDDDD"/>
              <w:right w:val="single" w:sz="6" w:space="0" w:color="DDDDDD"/>
            </w:tcBorders>
            <w:shd w:val="clear" w:color="auto" w:fill="CDD7FE"/>
            <w:vAlign w:val="center"/>
            <w:hideMark/>
          </w:tcPr>
          <w:p w14:paraId="6B9558C3" w14:textId="77777777" w:rsidR="00FC1A97" w:rsidRPr="00FC1A97" w:rsidRDefault="00FC1A97" w:rsidP="00FC1A97">
            <w:pPr>
              <w:spacing w:after="0" w:line="240" w:lineRule="auto"/>
              <w:jc w:val="center"/>
              <w:rPr>
                <w:rFonts w:ascii="Times New Roman" w:eastAsia="Times New Roman" w:hAnsi="Times New Roman" w:cs="Times New Roman"/>
                <w:b/>
                <w:bCs/>
                <w:kern w:val="0"/>
                <w:lang w:eastAsia="es-ES"/>
                <w14:ligatures w14:val="none"/>
              </w:rPr>
            </w:pPr>
            <w:r w:rsidRPr="00FC1A97">
              <w:rPr>
                <w:rFonts w:ascii="Times New Roman" w:eastAsia="Times New Roman" w:hAnsi="Times New Roman" w:cs="Times New Roman"/>
                <w:b/>
                <w:bCs/>
                <w:kern w:val="0"/>
                <w:lang w:eastAsia="es-ES"/>
                <w14:ligatures w14:val="none"/>
              </w:rPr>
              <w:t>Puesto</w:t>
            </w:r>
          </w:p>
        </w:tc>
        <w:tc>
          <w:tcPr>
            <w:tcW w:w="0" w:type="auto"/>
            <w:tcBorders>
              <w:top w:val="single" w:sz="6" w:space="0" w:color="DDDDDD"/>
              <w:left w:val="single" w:sz="6" w:space="0" w:color="DDDDDD"/>
              <w:bottom w:val="single" w:sz="6" w:space="0" w:color="DDDDDD"/>
              <w:right w:val="single" w:sz="6" w:space="0" w:color="DDDDDD"/>
            </w:tcBorders>
            <w:shd w:val="clear" w:color="auto" w:fill="CDD7FE"/>
            <w:vAlign w:val="center"/>
            <w:hideMark/>
          </w:tcPr>
          <w:p w14:paraId="5B7B27E6" w14:textId="77777777" w:rsidR="00FC1A97" w:rsidRPr="00FC1A97" w:rsidRDefault="00FC1A97" w:rsidP="00FC1A97">
            <w:pPr>
              <w:spacing w:after="0" w:line="240" w:lineRule="auto"/>
              <w:jc w:val="center"/>
              <w:rPr>
                <w:rFonts w:ascii="Times New Roman" w:eastAsia="Times New Roman" w:hAnsi="Times New Roman" w:cs="Times New Roman"/>
                <w:b/>
                <w:bCs/>
                <w:kern w:val="0"/>
                <w:lang w:eastAsia="es-ES"/>
                <w14:ligatures w14:val="none"/>
              </w:rPr>
            </w:pPr>
            <w:r w:rsidRPr="00FC1A97">
              <w:rPr>
                <w:rFonts w:ascii="Times New Roman" w:eastAsia="Times New Roman" w:hAnsi="Times New Roman" w:cs="Times New Roman"/>
                <w:b/>
                <w:bCs/>
                <w:kern w:val="0"/>
                <w:lang w:eastAsia="es-ES"/>
                <w14:ligatures w14:val="none"/>
              </w:rPr>
              <w:t>Cargo</w:t>
            </w:r>
          </w:p>
        </w:tc>
        <w:tc>
          <w:tcPr>
            <w:tcW w:w="0" w:type="auto"/>
            <w:tcBorders>
              <w:top w:val="single" w:sz="6" w:space="0" w:color="DDDDDD"/>
              <w:left w:val="single" w:sz="6" w:space="0" w:color="DDDDDD"/>
              <w:bottom w:val="single" w:sz="6" w:space="0" w:color="DDDDDD"/>
              <w:right w:val="single" w:sz="6" w:space="0" w:color="DDDDDD"/>
            </w:tcBorders>
            <w:shd w:val="clear" w:color="auto" w:fill="CDD7FE"/>
            <w:vAlign w:val="center"/>
            <w:hideMark/>
          </w:tcPr>
          <w:p w14:paraId="1EB69486" w14:textId="77777777" w:rsidR="00FC1A97" w:rsidRPr="00FC1A97" w:rsidRDefault="00FC1A97" w:rsidP="00FC1A97">
            <w:pPr>
              <w:spacing w:after="0" w:line="240" w:lineRule="auto"/>
              <w:jc w:val="center"/>
              <w:rPr>
                <w:rFonts w:ascii="Times New Roman" w:eastAsia="Times New Roman" w:hAnsi="Times New Roman" w:cs="Times New Roman"/>
                <w:b/>
                <w:bCs/>
                <w:kern w:val="0"/>
                <w:lang w:eastAsia="es-ES"/>
                <w14:ligatures w14:val="none"/>
              </w:rPr>
            </w:pPr>
            <w:r w:rsidRPr="00FC1A97">
              <w:rPr>
                <w:rFonts w:ascii="Times New Roman" w:eastAsia="Times New Roman" w:hAnsi="Times New Roman" w:cs="Times New Roman"/>
                <w:b/>
                <w:bCs/>
                <w:kern w:val="0"/>
                <w:lang w:eastAsia="es-ES"/>
                <w14:ligatures w14:val="none"/>
              </w:rPr>
              <w:t>Sustituto</w:t>
            </w:r>
          </w:p>
        </w:tc>
      </w:tr>
      <w:tr w:rsidR="00FC1A97" w:rsidRPr="00FC1A97" w14:paraId="5D49EFD8"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9DEF9F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Cano Fustel, María Carmen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A2872D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ECONOMIA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CCB64F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1ED726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0C812F01"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8830DE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Cuerda Pozo, Jesús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6BA42D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TECNOLOGIA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2A33B2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J.ESTUDIOS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B21031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159363D1"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2F4E71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Davia Sánchez, María Dolores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8516FB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MUSICA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738631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93EB43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00B6210E"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268FC4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Díaz Rodenas, Sergio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0A20D5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FILOSOFIA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3E6F0F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DB7013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76496B49"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61EBE8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García Cañadas, Francisco Javier</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480DDF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ADMINISTRACION DE EMPRESAS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ED15C7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0D569D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6B72993A"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9A5D31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García García, Emilia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9A0180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BIOLOGIA Y GEOLOGIA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DC7D74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 - R. PLAN LE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69ACB3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Migallón Gallego, Antonio</w:t>
            </w:r>
          </w:p>
        </w:tc>
      </w:tr>
      <w:tr w:rsidR="00FC1A97" w:rsidRPr="00FC1A97" w14:paraId="08D03867"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66D324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García Torres, Rocío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62E3FA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LENGUA CASTELLANA Y LITERATURA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74BF70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850A4D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04DD34D5"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71083A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López Abia, Ángel</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F97C5B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GEOGRAFIA E HISTORIA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C8980E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22231C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2E2DC21E"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5407B1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Lucas Cuevas, Ángel Gabriel</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5BDEAA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EDUCACION FISICA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1E0F53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E2B4CC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71AE302A"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C7CBF7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Mongelli , Michela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8CAAF9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INGLES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2BE3E5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76B7D2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Alfaro Garijo, Patricia</w:t>
            </w:r>
          </w:p>
        </w:tc>
      </w:tr>
      <w:tr w:rsidR="00FC1A97" w:rsidRPr="00FC1A97" w14:paraId="45FBEB76"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27AAF2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Muñoz Parreño, Julián Alfonso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79F04D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ORIENTADOR/A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A88E45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0AC1DB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05A35570"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C84F7B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Navarro Cortés, Fulgencio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42100C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RELIGION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1269F9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1C53588" w14:textId="77777777" w:rsidR="00FC1A97" w:rsidRPr="00FC1A97" w:rsidRDefault="00FC1A97" w:rsidP="00FC1A97">
            <w:pPr>
              <w:spacing w:after="0" w:line="240" w:lineRule="auto"/>
              <w:rPr>
                <w:rFonts w:ascii="Times New Roman" w:eastAsia="Times New Roman" w:hAnsi="Times New Roman" w:cs="Times New Roman"/>
                <w:kern w:val="0"/>
                <w:sz w:val="20"/>
                <w:szCs w:val="20"/>
                <w:lang w:eastAsia="es-ES"/>
                <w14:ligatures w14:val="none"/>
              </w:rPr>
            </w:pPr>
          </w:p>
        </w:tc>
      </w:tr>
      <w:tr w:rsidR="00FC1A97" w:rsidRPr="00FC1A97" w14:paraId="129B1A50"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611518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Pérez Gómez, Sonia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17270F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APOYO AL AREA DE CIENCIAS O TECNOLOGIA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E64B41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DIRECTOR - EM.DPL.AUT</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85D693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00590ADD"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34D17A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Pliego Begara, Bárbara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F920C8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MATEMATICAS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0F8931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B2F4AE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7A08BC21"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302615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Rodríguez Corrochano, Diego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D5CB15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FISICA Y QUIMICA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80BB54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435ABB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5838D72D"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C26307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Serrano Ruiz, Pedro Ángel</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01EA72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TECNOLOGIA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2FEDC5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COR.FT.DIG - 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658657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r w:rsidR="00FC1A97" w:rsidRPr="00FC1A97" w14:paraId="59767F79"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7A3B07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Vera Prieto, Marta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DB68EC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0590 - DIBUJO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F8FC97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J.DEPARTA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A31F45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r>
    </w:tbl>
    <w:p w14:paraId="320519B4" w14:textId="77777777" w:rsidR="00FC1A97" w:rsidRPr="00FC1A97" w:rsidRDefault="00FC1A97" w:rsidP="00FC1A97">
      <w:pPr>
        <w:numPr>
          <w:ilvl w:val="0"/>
          <w:numId w:val="82"/>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La persona que ejerce la tutoría</w:t>
      </w:r>
    </w:p>
    <w:tbl>
      <w:tblPr>
        <w:tblW w:w="15511" w:type="dxa"/>
        <w:tblCellMar>
          <w:top w:w="15" w:type="dxa"/>
          <w:left w:w="15" w:type="dxa"/>
          <w:bottom w:w="15" w:type="dxa"/>
          <w:right w:w="15" w:type="dxa"/>
        </w:tblCellMar>
        <w:tblLook w:val="04A0" w:firstRow="1" w:lastRow="0" w:firstColumn="1" w:lastColumn="0" w:noHBand="0" w:noVBand="1"/>
      </w:tblPr>
      <w:tblGrid>
        <w:gridCol w:w="4772"/>
        <w:gridCol w:w="10739"/>
      </w:tblGrid>
      <w:tr w:rsidR="00FC1A97" w:rsidRPr="00FC1A97" w14:paraId="6234E7CB" w14:textId="77777777">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CDD7FE"/>
            <w:vAlign w:val="center"/>
            <w:hideMark/>
          </w:tcPr>
          <w:p w14:paraId="08B7D294" w14:textId="77777777" w:rsidR="00FC1A97" w:rsidRPr="00FC1A97" w:rsidRDefault="00FC1A97" w:rsidP="00FC1A97">
            <w:pPr>
              <w:spacing w:after="0" w:line="240" w:lineRule="auto"/>
              <w:jc w:val="center"/>
              <w:rPr>
                <w:rFonts w:ascii="Times New Roman" w:eastAsia="Times New Roman" w:hAnsi="Times New Roman" w:cs="Times New Roman"/>
                <w:b/>
                <w:bCs/>
                <w:kern w:val="0"/>
                <w:lang w:eastAsia="es-ES"/>
                <w14:ligatures w14:val="none"/>
              </w:rPr>
            </w:pPr>
            <w:r w:rsidRPr="00FC1A97">
              <w:rPr>
                <w:rFonts w:ascii="Times New Roman" w:eastAsia="Times New Roman" w:hAnsi="Times New Roman" w:cs="Times New Roman"/>
                <w:b/>
                <w:bCs/>
                <w:kern w:val="0"/>
                <w:lang w:eastAsia="es-ES"/>
                <w14:ligatures w14:val="none"/>
              </w:rPr>
              <w:t>Grupo</w:t>
            </w:r>
          </w:p>
        </w:tc>
        <w:tc>
          <w:tcPr>
            <w:tcW w:w="0" w:type="auto"/>
            <w:tcBorders>
              <w:top w:val="single" w:sz="6" w:space="0" w:color="DDDDDD"/>
              <w:left w:val="single" w:sz="6" w:space="0" w:color="DDDDDD"/>
              <w:bottom w:val="single" w:sz="6" w:space="0" w:color="DDDDDD"/>
              <w:right w:val="single" w:sz="6" w:space="0" w:color="DDDDDD"/>
            </w:tcBorders>
            <w:shd w:val="clear" w:color="auto" w:fill="CDD7FE"/>
            <w:vAlign w:val="center"/>
            <w:hideMark/>
          </w:tcPr>
          <w:p w14:paraId="0F16367C" w14:textId="77777777" w:rsidR="00FC1A97" w:rsidRPr="00FC1A97" w:rsidRDefault="00FC1A97" w:rsidP="00FC1A97">
            <w:pPr>
              <w:spacing w:after="0" w:line="240" w:lineRule="auto"/>
              <w:jc w:val="center"/>
              <w:rPr>
                <w:rFonts w:ascii="Times New Roman" w:eastAsia="Times New Roman" w:hAnsi="Times New Roman" w:cs="Times New Roman"/>
                <w:b/>
                <w:bCs/>
                <w:kern w:val="0"/>
                <w:lang w:eastAsia="es-ES"/>
                <w14:ligatures w14:val="none"/>
              </w:rPr>
            </w:pPr>
            <w:r w:rsidRPr="00FC1A97">
              <w:rPr>
                <w:rFonts w:ascii="Times New Roman" w:eastAsia="Times New Roman" w:hAnsi="Times New Roman" w:cs="Times New Roman"/>
                <w:b/>
                <w:bCs/>
                <w:kern w:val="0"/>
                <w:lang w:eastAsia="es-ES"/>
                <w14:ligatures w14:val="none"/>
              </w:rPr>
              <w:t>Tutor</w:t>
            </w:r>
          </w:p>
        </w:tc>
      </w:tr>
      <w:tr w:rsidR="00FC1A97" w:rsidRPr="00FC1A97" w14:paraId="15D1BFAB"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2AD522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4º ESO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E35823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Davia Sánchez, María Dolores</w:t>
            </w:r>
          </w:p>
        </w:tc>
      </w:tr>
      <w:tr w:rsidR="00FC1A97" w:rsidRPr="00FC1A97" w14:paraId="648F97D9"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AB2B97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1º 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581185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Fuentes Moya, María Dolores</w:t>
            </w:r>
          </w:p>
        </w:tc>
      </w:tr>
      <w:tr w:rsidR="00FC1A97" w:rsidRPr="00FC1A97" w14:paraId="57134B2B"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3C13C4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1º BAC.CCS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732E8A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García Aparicio, Blanca María</w:t>
            </w:r>
          </w:p>
        </w:tc>
      </w:tr>
      <w:tr w:rsidR="00FC1A97" w:rsidRPr="00FC1A97" w14:paraId="35C81F2B"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A3792E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1º BACH.CT</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10C73E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García Aparicio, Blanca María</w:t>
            </w:r>
          </w:p>
        </w:tc>
      </w:tr>
      <w:tr w:rsidR="00FC1A97" w:rsidRPr="00FC1A97" w14:paraId="73CD54AC"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96086D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2º FPGB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720E3B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García Cañadas, Francisco Javier</w:t>
            </w:r>
          </w:p>
        </w:tc>
      </w:tr>
      <w:tr w:rsidR="00FC1A97" w:rsidRPr="00FC1A97" w14:paraId="75D99787"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7363F3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2º BACHCT</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724478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García García, Emilia</w:t>
            </w:r>
          </w:p>
        </w:tc>
      </w:tr>
      <w:tr w:rsidR="00FC1A97" w:rsidRPr="00FC1A97" w14:paraId="453EEBDE"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79715C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2ºBAC.CCS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A2C016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García García, Emilia</w:t>
            </w:r>
          </w:p>
        </w:tc>
      </w:tr>
      <w:tr w:rsidR="00FC1A97" w:rsidRPr="00FC1A97" w14:paraId="3A9F1743"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9EB6B8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3º ESO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788151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Padilla González, Carmen María</w:t>
            </w:r>
          </w:p>
        </w:tc>
      </w:tr>
      <w:tr w:rsidR="00FC1A97" w:rsidRPr="00FC1A97" w14:paraId="62E49E12"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44C267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2º ESO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86C040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Vera Prieto, Marta</w:t>
            </w:r>
          </w:p>
        </w:tc>
      </w:tr>
      <w:tr w:rsidR="00FC1A97" w:rsidRPr="00FC1A97" w14:paraId="10106582"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79104A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3º ESO DIV</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16CA55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Cuevas Gómez, Milagros</w:t>
            </w:r>
          </w:p>
        </w:tc>
      </w:tr>
      <w:tr w:rsidR="00FC1A97" w:rsidRPr="00FC1A97" w14:paraId="6789FA61"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012F0B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1º 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1A950B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Lucas Cuevas, Ángel Gabriel</w:t>
            </w:r>
          </w:p>
        </w:tc>
      </w:tr>
      <w:tr w:rsidR="00FC1A97" w:rsidRPr="00FC1A97" w14:paraId="1E229269"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357582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Modular FP</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8DD556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García Cañadas, Francisco Javier</w:t>
            </w:r>
          </w:p>
        </w:tc>
      </w:tr>
    </w:tbl>
    <w:p w14:paraId="2F5783E3" w14:textId="77777777" w:rsidR="00FC1A97" w:rsidRPr="00FC1A97" w:rsidRDefault="00FC1A97" w:rsidP="00FC1A97">
      <w:pPr>
        <w:shd w:val="clear" w:color="auto" w:fill="FFFFFF"/>
        <w:spacing w:after="100" w:afterAutospacing="1" w:line="240" w:lineRule="auto"/>
        <w:outlineLvl w:val="2"/>
        <w:rPr>
          <w:rFonts w:ascii="Roboto" w:eastAsia="Times New Roman" w:hAnsi="Roboto" w:cs="Times New Roman"/>
          <w:b/>
          <w:bCs/>
          <w:color w:val="1A1A1A"/>
          <w:kern w:val="0"/>
          <w:sz w:val="30"/>
          <w:szCs w:val="30"/>
          <w:lang w:eastAsia="es-ES"/>
          <w14:ligatures w14:val="none"/>
        </w:rPr>
      </w:pPr>
      <w:r w:rsidRPr="00FC1A97">
        <w:rPr>
          <w:rFonts w:ascii="Roboto" w:eastAsia="Times New Roman" w:hAnsi="Roboto" w:cs="Times New Roman"/>
          <w:b/>
          <w:bCs/>
          <w:color w:val="1A1A1A"/>
          <w:kern w:val="0"/>
          <w:sz w:val="30"/>
          <w:szCs w:val="30"/>
          <w:lang w:eastAsia="es-ES"/>
          <w14:ligatures w14:val="none"/>
        </w:rPr>
        <w:t>Calendarios</w:t>
      </w:r>
    </w:p>
    <w:p w14:paraId="4B6B68B7"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centro debe indicar el horario de cada uno de los organos y responsabilidades del centro. En la siguiente tabla, se muestra un ejemplo que se podrá modificar según lo establecido en cada centro.</w:t>
      </w:r>
    </w:p>
    <w:p w14:paraId="729D18BB" w14:textId="77777777" w:rsidR="00FC1A97" w:rsidRPr="00FC1A97" w:rsidRDefault="00FC1A97" w:rsidP="00FC1A97">
      <w:pPr>
        <w:numPr>
          <w:ilvl w:val="0"/>
          <w:numId w:val="83"/>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Órganos y responsabilidades</w:t>
      </w:r>
    </w:p>
    <w:tbl>
      <w:tblPr>
        <w:tblW w:w="0" w:type="auto"/>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4695"/>
        <w:gridCol w:w="4077"/>
        <w:gridCol w:w="5216"/>
      </w:tblGrid>
      <w:tr w:rsidR="00FC1A97" w:rsidRPr="00FC1A97" w14:paraId="0E2B57D4" w14:textId="77777777">
        <w:tc>
          <w:tcPr>
            <w:tcW w:w="0" w:type="auto"/>
            <w:vMerge w:val="restart"/>
            <w:tcBorders>
              <w:top w:val="single" w:sz="6" w:space="0" w:color="BFBFBF"/>
              <w:left w:val="single" w:sz="6" w:space="0" w:color="BFBFBF"/>
              <w:bottom w:val="single" w:sz="6" w:space="0" w:color="BFBFBF"/>
              <w:right w:val="single" w:sz="6" w:space="0" w:color="BFBFBF"/>
            </w:tcBorders>
            <w:vAlign w:val="center"/>
            <w:hideMark/>
          </w:tcPr>
          <w:p w14:paraId="0FCABF7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Órganos de gobierno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020D42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 Directivo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676FF4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Semanal, según horario</w:t>
            </w:r>
          </w:p>
        </w:tc>
      </w:tr>
      <w:tr w:rsidR="00FC1A97" w:rsidRPr="00FC1A97" w14:paraId="24ED7C0D"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FD5131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C4B3B1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Claustro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D26CF5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Trimestral, según convocatoria más inicio y fin de curso</w:t>
            </w:r>
          </w:p>
        </w:tc>
      </w:tr>
      <w:tr w:rsidR="00FC1A97" w:rsidRPr="00FC1A97" w14:paraId="7D20481F"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5BCB5B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3943A1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 Escolar</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8868EC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Trimestral, según convocatoria</w:t>
            </w:r>
          </w:p>
        </w:tc>
      </w:tr>
      <w:tr w:rsidR="00FC1A97" w:rsidRPr="00FC1A97" w14:paraId="36561BC2" w14:textId="77777777">
        <w:tc>
          <w:tcPr>
            <w:tcW w:w="0" w:type="auto"/>
            <w:vMerge w:val="restart"/>
            <w:tcBorders>
              <w:top w:val="single" w:sz="6" w:space="0" w:color="BFBFBF"/>
              <w:left w:val="single" w:sz="6" w:space="0" w:color="BFBFBF"/>
              <w:bottom w:val="single" w:sz="6" w:space="0" w:color="BFBFBF"/>
              <w:right w:val="single" w:sz="6" w:space="0" w:color="BFBFBF"/>
            </w:tcBorders>
            <w:vAlign w:val="center"/>
            <w:hideMark/>
          </w:tcPr>
          <w:p w14:paraId="5A7BD9A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Órganos de coordinación docente (según tipo de centro)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C5AAAF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CCP</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D5DE63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Semanal, según horario</w:t>
            </w:r>
          </w:p>
        </w:tc>
      </w:tr>
      <w:tr w:rsidR="00FC1A97" w:rsidRPr="00FC1A97" w14:paraId="06245BF2"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2073AF6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11CD8A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Departamentos didácticos y orientación</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AB0A7D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Semanal, según horario</w:t>
            </w:r>
          </w:p>
        </w:tc>
      </w:tr>
      <w:tr w:rsidR="00FC1A97" w:rsidRPr="00FC1A97" w14:paraId="3D002347"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BE80F2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09A4CD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Tutoría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A83CA9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Semanal, según horario</w:t>
            </w:r>
          </w:p>
        </w:tc>
      </w:tr>
      <w:tr w:rsidR="00FC1A97" w:rsidRPr="00FC1A97" w14:paraId="621B979C"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956308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A8FE3A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Junta de profesores de grupo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D1CBA1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Inicio de curso, trimestral y según necesidades</w:t>
            </w:r>
          </w:p>
        </w:tc>
      </w:tr>
      <w:tr w:rsidR="00FC1A97" w:rsidRPr="00FC1A97" w14:paraId="1AE25614" w14:textId="77777777">
        <w:tc>
          <w:tcPr>
            <w:tcW w:w="0" w:type="auto"/>
            <w:vMerge w:val="restart"/>
            <w:tcBorders>
              <w:top w:val="single" w:sz="6" w:space="0" w:color="BFBFBF"/>
              <w:left w:val="single" w:sz="6" w:space="0" w:color="BFBFBF"/>
              <w:bottom w:val="single" w:sz="6" w:space="0" w:color="BFBFBF"/>
              <w:right w:val="single" w:sz="6" w:space="0" w:color="BFBFBF"/>
            </w:tcBorders>
            <w:vAlign w:val="center"/>
            <w:hideMark/>
          </w:tcPr>
          <w:p w14:paraId="57942FA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Órganos de participación</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AF5472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Junta de Delegados del alumnado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EB6839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Inicio de curso, trimestral y según necesidades</w:t>
            </w:r>
          </w:p>
        </w:tc>
      </w:tr>
      <w:tr w:rsidR="00FC1A97" w:rsidRPr="00FC1A97" w14:paraId="59DCAAEC"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80CEF2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3401D6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AMPA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DB5286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Previsión Trimestral</w:t>
            </w:r>
          </w:p>
        </w:tc>
      </w:tr>
      <w:tr w:rsidR="00FC1A97" w:rsidRPr="00FC1A97" w14:paraId="1E67AE21"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01960AF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42F301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153FEE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Previsión Trimestral</w:t>
            </w:r>
          </w:p>
        </w:tc>
      </w:tr>
      <w:tr w:rsidR="00FC1A97" w:rsidRPr="00FC1A97" w14:paraId="21591FD2" w14:textId="77777777">
        <w:tc>
          <w:tcPr>
            <w:tcW w:w="0" w:type="auto"/>
            <w:vMerge w:val="restart"/>
            <w:tcBorders>
              <w:top w:val="single" w:sz="6" w:space="0" w:color="BFBFBF"/>
              <w:left w:val="single" w:sz="6" w:space="0" w:color="BFBFBF"/>
              <w:bottom w:val="single" w:sz="6" w:space="0" w:color="BFBFBF"/>
              <w:right w:val="single" w:sz="6" w:space="0" w:color="BFBFBF"/>
            </w:tcBorders>
            <w:vAlign w:val="center"/>
            <w:hideMark/>
          </w:tcPr>
          <w:p w14:paraId="0A8FEE4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Responsables de funciones específicas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EB4B57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Formación</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5A18AD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Semanal según horario y planificación</w:t>
            </w:r>
          </w:p>
        </w:tc>
      </w:tr>
      <w:tr w:rsidR="00FC1A97" w:rsidRPr="00FC1A97" w14:paraId="7F5852BC"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326857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7DB1FB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Actividades complementarias y Extracurriculares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C5B8DB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Semanal</w:t>
            </w:r>
          </w:p>
        </w:tc>
      </w:tr>
      <w:tr w:rsidR="00FC1A97" w:rsidRPr="00FC1A97" w14:paraId="7C82F7EC"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7A6AEB6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2D5F16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Biblioteca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49A3F8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Diaria</w:t>
            </w:r>
          </w:p>
        </w:tc>
      </w:tr>
      <w:tr w:rsidR="00FC1A97" w:rsidRPr="00FC1A97" w14:paraId="68609B7F"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476E248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77D0CF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Proyecto Escolar Saludable</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3672E1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Según las instrucciones recibidas desde el órgano de coordinación.</w:t>
            </w:r>
          </w:p>
        </w:tc>
      </w:tr>
      <w:tr w:rsidR="00FC1A97" w:rsidRPr="00FC1A97" w14:paraId="00517C7D"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D3A413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EE57C6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Convivencia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4E3556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Semanalmente</w:t>
            </w:r>
          </w:p>
        </w:tc>
      </w:tr>
      <w:tr w:rsidR="00FC1A97" w:rsidRPr="00FC1A97" w14:paraId="1E44D366"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1216FD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ACD9B2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Coordinación lingüística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CC5E09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Mensualmente</w:t>
            </w:r>
          </w:p>
        </w:tc>
      </w:tr>
      <w:tr w:rsidR="00FC1A97" w:rsidRPr="00FC1A97" w14:paraId="55CD315E"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516EB6C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F6728D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Riesgos Laborales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396A88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Semanalmente</w:t>
            </w:r>
          </w:p>
        </w:tc>
      </w:tr>
      <w:tr w:rsidR="00FC1A97" w:rsidRPr="00FC1A97" w14:paraId="133728CD" w14:textId="77777777">
        <w:tc>
          <w:tcPr>
            <w:tcW w:w="0" w:type="auto"/>
            <w:vMerge/>
            <w:tcBorders>
              <w:top w:val="single" w:sz="6" w:space="0" w:color="BFBFBF"/>
              <w:left w:val="single" w:sz="6" w:space="0" w:color="BFBFBF"/>
              <w:bottom w:val="single" w:sz="6" w:space="0" w:color="BFBFBF"/>
              <w:right w:val="single" w:sz="6" w:space="0" w:color="BFBFBF"/>
            </w:tcBorders>
            <w:vAlign w:val="center"/>
            <w:hideMark/>
          </w:tcPr>
          <w:p w14:paraId="3BEBBE9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DFA64D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Igualdad</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69FC683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Semanalmente</w:t>
            </w:r>
          </w:p>
        </w:tc>
      </w:tr>
    </w:tbl>
    <w:p w14:paraId="46250EFF" w14:textId="77777777" w:rsidR="00FC1A97" w:rsidRPr="00FC1A97" w:rsidRDefault="00FC1A97" w:rsidP="00FC1A97">
      <w:pPr>
        <w:shd w:val="clear" w:color="auto" w:fill="FFFFFF"/>
        <w:spacing w:after="0" w:line="240" w:lineRule="auto"/>
        <w:rPr>
          <w:rFonts w:ascii="Roboto" w:eastAsia="Times New Roman" w:hAnsi="Roboto" w:cs="Times New Roman"/>
          <w:vanish/>
          <w:kern w:val="0"/>
          <w:sz w:val="21"/>
          <w:szCs w:val="21"/>
          <w:lang w:eastAsia="es-ES"/>
          <w14:ligatures w14:val="none"/>
        </w:rPr>
      </w:pPr>
    </w:p>
    <w:tbl>
      <w:tblPr>
        <w:tblW w:w="0" w:type="auto"/>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8282"/>
        <w:gridCol w:w="5706"/>
      </w:tblGrid>
      <w:tr w:rsidR="00FC1A97" w:rsidRPr="00FC1A97" w14:paraId="2F61F08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6BD344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PLANIFICACIÓN DE LAS EVALUACIONES DEL CURSO 2025/2025</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38AD03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6B6CACA0"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B55F15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Inicial</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B197A1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45121499"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32756C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ESO y FPB</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7391CC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8 de octubre</w:t>
            </w:r>
          </w:p>
        </w:tc>
      </w:tr>
      <w:tr w:rsidR="00FC1A97" w:rsidRPr="00FC1A97" w14:paraId="41F7D7E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1AD19A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Información familias  equipo directivo 1º ESO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8BE275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24 de septiembre</w:t>
            </w:r>
          </w:p>
        </w:tc>
      </w:tr>
      <w:tr w:rsidR="00FC1A97" w:rsidRPr="00FC1A97" w14:paraId="4A40803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C225B3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Información familias tutores</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D12EDF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 de octubre</w:t>
            </w:r>
          </w:p>
        </w:tc>
      </w:tr>
      <w:tr w:rsidR="00FC1A97" w:rsidRPr="00FC1A97" w14:paraId="7F00A0EE"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783832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Primera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B4AC8A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7872E200"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62ACAD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ESO, BAch, y FPB</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2B36D3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17 diciembre</w:t>
            </w:r>
          </w:p>
        </w:tc>
      </w:tr>
      <w:tr w:rsidR="00FC1A97" w:rsidRPr="00FC1A97" w14:paraId="10CAA97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A550B3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Segunda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B9C288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4777F93A"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9D31FF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2º de Bachillerato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437DAD8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23 febrero</w:t>
            </w:r>
          </w:p>
        </w:tc>
      </w:tr>
      <w:tr w:rsidR="00FC1A97" w:rsidRPr="00FC1A97" w14:paraId="463C447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0A0FB5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2º de FPB</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AD7073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23 febrero</w:t>
            </w:r>
          </w:p>
        </w:tc>
      </w:tr>
      <w:tr w:rsidR="00FC1A97" w:rsidRPr="00FC1A97" w14:paraId="67580A6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11C26C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ESO, 1º Bach</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008A96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24 de marzo</w:t>
            </w:r>
          </w:p>
        </w:tc>
      </w:tr>
      <w:tr w:rsidR="00FC1A97" w:rsidRPr="00FC1A97" w14:paraId="6E21B4C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7948C9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Primera Ordinaria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8E1EBD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3551E7B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E20308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2º FPB</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53F33C0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22 abril</w:t>
            </w:r>
          </w:p>
        </w:tc>
      </w:tr>
      <w:tr w:rsidR="00FC1A97" w:rsidRPr="00FC1A97" w14:paraId="4191D30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232A91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lastRenderedPageBreak/>
              <w:t>Final y Ordinaria de Bachillerato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C8E139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507DB202"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259B19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2º Bachillerato (Ordinaria)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15FE1BD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13 de mayo (salvo plazos tramitación universidad)</w:t>
            </w:r>
          </w:p>
        </w:tc>
      </w:tr>
      <w:tr w:rsidR="00FC1A97" w:rsidRPr="00FC1A97" w14:paraId="31A40C8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122E07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1º Bachillerato (Ordinaria)</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20980E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10 de junio</w:t>
            </w:r>
          </w:p>
        </w:tc>
      </w:tr>
      <w:tr w:rsidR="00FC1A97" w:rsidRPr="00FC1A97" w14:paraId="23376DB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D820CE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b/>
                <w:bCs/>
                <w:kern w:val="0"/>
                <w:lang w:eastAsia="es-ES"/>
                <w14:ligatures w14:val="none"/>
              </w:rPr>
              <w:t>ESO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136827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18 de junio</w:t>
            </w:r>
          </w:p>
        </w:tc>
      </w:tr>
      <w:tr w:rsidR="00FC1A97" w:rsidRPr="00FC1A97" w14:paraId="733E675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079BE1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Extraordinaria de Bachillerato y 2º Ordinaria de FPB</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797E097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492D24B9"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C0F914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2º FPB</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3C4549C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22 de junio</w:t>
            </w:r>
          </w:p>
        </w:tc>
      </w:tr>
      <w:tr w:rsidR="00FC1A97" w:rsidRPr="00FC1A97" w14:paraId="43914475"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3E6B29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1º Bachillerato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245DF51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22 de junio</w:t>
            </w:r>
          </w:p>
        </w:tc>
      </w:tr>
      <w:tr w:rsidR="00FC1A97" w:rsidRPr="00FC1A97" w14:paraId="603DAAB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6FC1E1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2ª Bachillerato</w:t>
            </w:r>
          </w:p>
        </w:tc>
        <w:tc>
          <w:tcPr>
            <w:tcW w:w="0" w:type="auto"/>
            <w:tcBorders>
              <w:top w:val="single" w:sz="6" w:space="0" w:color="BFBFBF"/>
              <w:left w:val="single" w:sz="6" w:space="0" w:color="BFBFBF"/>
              <w:bottom w:val="single" w:sz="6" w:space="0" w:color="BFBFBF"/>
              <w:right w:val="single" w:sz="6" w:space="0" w:color="BFBFBF"/>
            </w:tcBorders>
            <w:vAlign w:val="center"/>
            <w:hideMark/>
          </w:tcPr>
          <w:p w14:paraId="011A125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22 de junio</w:t>
            </w:r>
          </w:p>
        </w:tc>
      </w:tr>
      <w:tr w:rsidR="00FC1A97" w:rsidRPr="00FC1A97" w14:paraId="52D6A703" w14:textId="77777777">
        <w:tc>
          <w:tcPr>
            <w:tcW w:w="0" w:type="auto"/>
            <w:gridSpan w:val="2"/>
            <w:tcBorders>
              <w:top w:val="single" w:sz="6" w:space="0" w:color="BFBFBF"/>
              <w:left w:val="single" w:sz="6" w:space="0" w:color="BFBFBF"/>
              <w:bottom w:val="single" w:sz="6" w:space="0" w:color="BFBFBF"/>
              <w:right w:val="single" w:sz="6" w:space="0" w:color="BFBFBF"/>
            </w:tcBorders>
            <w:vAlign w:val="center"/>
            <w:hideMark/>
          </w:tcPr>
          <w:p w14:paraId="38CAB03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Esta planificación de fechas podrá ser objeto de modificación, en función del desarrollo de las actividades lectivas y siempre que la entrada en vigor  de nueva legislación educativa así lo requiera</w:t>
            </w:r>
          </w:p>
        </w:tc>
      </w:tr>
    </w:tbl>
    <w:p w14:paraId="0FD1FC0E" w14:textId="77777777" w:rsidR="00FC1A97" w:rsidRPr="00FC1A97" w:rsidRDefault="00FC1A97" w:rsidP="00FC1A97">
      <w:pPr>
        <w:shd w:val="clear" w:color="auto" w:fill="FFFFFF"/>
        <w:spacing w:before="100" w:beforeAutospacing="1" w:after="100" w:afterAutospacing="1" w:line="480" w:lineRule="atLeast"/>
        <w:outlineLvl w:val="1"/>
        <w:rPr>
          <w:rFonts w:ascii="Roboto" w:eastAsia="Times New Roman" w:hAnsi="Roboto" w:cs="Times New Roman"/>
          <w:b/>
          <w:bCs/>
          <w:color w:val="1A1A1A"/>
          <w:kern w:val="0"/>
          <w:sz w:val="36"/>
          <w:szCs w:val="36"/>
          <w:lang w:eastAsia="es-ES"/>
          <w14:ligatures w14:val="none"/>
        </w:rPr>
      </w:pPr>
      <w:r w:rsidRPr="00FC1A97">
        <w:rPr>
          <w:rFonts w:ascii="Roboto" w:eastAsia="Times New Roman" w:hAnsi="Roboto" w:cs="Times New Roman"/>
          <w:b/>
          <w:bCs/>
          <w:color w:val="1A1A1A"/>
          <w:kern w:val="0"/>
          <w:sz w:val="36"/>
          <w:szCs w:val="36"/>
          <w:lang w:eastAsia="es-ES"/>
          <w14:ligatures w14:val="none"/>
        </w:rPr>
        <w:t>E. Actividades extracurriculares</w:t>
      </w:r>
    </w:p>
    <w:p w14:paraId="05BF5006"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Programa anual de actividades extracurriculares.</w:t>
      </w:r>
    </w:p>
    <w:p w14:paraId="176DACBB" w14:textId="77777777" w:rsidR="00FC1A97" w:rsidRPr="00FC1A97" w:rsidRDefault="00FC1A97" w:rsidP="00FC1A97">
      <w:pPr>
        <w:shd w:val="clear" w:color="auto" w:fill="FFFFFF"/>
        <w:spacing w:after="100" w:afterAutospacing="1" w:line="240" w:lineRule="auto"/>
        <w:outlineLvl w:val="2"/>
        <w:rPr>
          <w:rFonts w:ascii="Roboto" w:eastAsia="Times New Roman" w:hAnsi="Roboto" w:cs="Times New Roman"/>
          <w:b/>
          <w:bCs/>
          <w:color w:val="1A1A1A"/>
          <w:kern w:val="0"/>
          <w:sz w:val="30"/>
          <w:szCs w:val="30"/>
          <w:lang w:eastAsia="es-ES"/>
          <w14:ligatures w14:val="none"/>
        </w:rPr>
      </w:pPr>
      <w:r w:rsidRPr="00FC1A97">
        <w:rPr>
          <w:rFonts w:ascii="Roboto" w:eastAsia="Times New Roman" w:hAnsi="Roboto" w:cs="Times New Roman"/>
          <w:b/>
          <w:bCs/>
          <w:color w:val="1A1A1A"/>
          <w:kern w:val="0"/>
          <w:sz w:val="30"/>
          <w:szCs w:val="30"/>
          <w:lang w:eastAsia="es-ES"/>
          <w14:ligatures w14:val="none"/>
        </w:rPr>
        <w:t>Relación de actividades extracurriculares</w:t>
      </w:r>
    </w:p>
    <w:p w14:paraId="65883E66"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centro debe indicar la relación de actividades extracurriculares rellenando la tabla siguiente o incluir una tabla propia.</w:t>
      </w:r>
    </w:p>
    <w:p w14:paraId="36CEBF4C" w14:textId="77777777" w:rsidR="00FC1A97" w:rsidRPr="00FC1A97" w:rsidRDefault="00FC1A97" w:rsidP="00FC1A97">
      <w:pPr>
        <w:numPr>
          <w:ilvl w:val="0"/>
          <w:numId w:val="84"/>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Actividades extracurriculares propuestas</w:t>
      </w:r>
    </w:p>
    <w:p w14:paraId="348DA432"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TABLAS DE ACTIVIDADES EXTRAESCOLARES</w:t>
      </w:r>
    </w:p>
    <w:p w14:paraId="38E0E6FC"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 </w:t>
      </w:r>
    </w:p>
    <w:tbl>
      <w:tblPr>
        <w:tblW w:w="0" w:type="auto"/>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9085"/>
      </w:tblGrid>
      <w:tr w:rsidR="00FC1A97" w:rsidRPr="00FC1A97" w14:paraId="49FBDFF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70A1CB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1: VISITA A ALCARAZ .DEPARTAMENTO: GEOGRAFÍA E HISTORIA.</w:t>
            </w:r>
          </w:p>
        </w:tc>
      </w:tr>
      <w:tr w:rsidR="00FC1A97" w:rsidRPr="00FC1A97" w14:paraId="6B7104CA"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ECCA20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Lugar de realización: Alcaraz</w:t>
            </w:r>
          </w:p>
        </w:tc>
      </w:tr>
      <w:tr w:rsidR="00FC1A97" w:rsidRPr="00FC1A97" w14:paraId="33EF4E7E"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9D1AB32"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2BA19A12"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Valorar las manifestaciones económicas, sociales y artísticas de culturas pasadas.</w:t>
            </w:r>
          </w:p>
          <w:p w14:paraId="71A07682"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Conocer su entorno artístico.</w:t>
            </w:r>
          </w:p>
        </w:tc>
      </w:tr>
    </w:tbl>
    <w:p w14:paraId="7EA2F596"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tbl>
      <w:tblPr>
        <w:tblW w:w="0" w:type="auto"/>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9896"/>
      </w:tblGrid>
      <w:tr w:rsidR="00FC1A97" w:rsidRPr="00FC1A97" w14:paraId="42229709"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CB4761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2: VISITA A Toledo DEPARTAMENTO: GEOGRAFÍA E HISTORIA.</w:t>
            </w:r>
          </w:p>
        </w:tc>
      </w:tr>
      <w:tr w:rsidR="00FC1A97" w:rsidRPr="00FC1A97" w14:paraId="2AB136D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4090FD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Lugar de realización: Toledo</w:t>
            </w:r>
          </w:p>
        </w:tc>
      </w:tr>
      <w:tr w:rsidR="00FC1A97" w:rsidRPr="00FC1A97" w14:paraId="4DDEB64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B92D057"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7A4F96CF" w14:textId="77777777" w:rsidR="00FC1A97" w:rsidRPr="00FC1A97" w:rsidRDefault="00FC1A97" w:rsidP="00FC1A97">
            <w:pPr>
              <w:numPr>
                <w:ilvl w:val="0"/>
                <w:numId w:val="85"/>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Conocer la Historia de España.</w:t>
            </w:r>
          </w:p>
          <w:p w14:paraId="5A59711E" w14:textId="77777777" w:rsidR="00FC1A97" w:rsidRPr="00FC1A97" w:rsidRDefault="00FC1A97" w:rsidP="00FC1A97">
            <w:pPr>
              <w:numPr>
                <w:ilvl w:val="0"/>
                <w:numId w:val="85"/>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Visitar monumento de suma importancia en la Historia del Arte.</w:t>
            </w:r>
          </w:p>
          <w:p w14:paraId="345577B9" w14:textId="77777777" w:rsidR="00FC1A97" w:rsidRPr="00FC1A97" w:rsidRDefault="00FC1A97" w:rsidP="00FC1A97">
            <w:pPr>
              <w:numPr>
                <w:ilvl w:val="0"/>
                <w:numId w:val="85"/>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Conocer las instituciones de la capitalidad manchega.</w:t>
            </w:r>
          </w:p>
        </w:tc>
      </w:tr>
      <w:tr w:rsidR="00FC1A97" w:rsidRPr="00FC1A97" w14:paraId="61A610F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4043D0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De 7.30 a 21.30</w:t>
            </w:r>
          </w:p>
        </w:tc>
      </w:tr>
      <w:tr w:rsidR="00FC1A97" w:rsidRPr="00FC1A97" w14:paraId="0A76AA8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AE5518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 va dirigida: 1º, 2º y 3ºESO</w:t>
            </w:r>
          </w:p>
        </w:tc>
      </w:tr>
      <w:tr w:rsidR="00FC1A97" w:rsidRPr="00FC1A97" w14:paraId="0188F675"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578ACC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 1er trimestre.</w:t>
            </w:r>
          </w:p>
        </w:tc>
      </w:tr>
      <w:tr w:rsidR="00FC1A97" w:rsidRPr="00FC1A97" w14:paraId="5027EC0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E63A7C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Coste aproximado: No especificado. Cada alumno deberá pagar el transporte (autobús) y las entradas</w:t>
            </w:r>
          </w:p>
        </w:tc>
      </w:tr>
      <w:tr w:rsidR="00FC1A97" w:rsidRPr="00FC1A97" w14:paraId="2CE0A6E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697E95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6DA82C62"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16F80A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3: VISITA A LIBISOSA.DEPARTAMENTO: GEOGRAFÍA E HISTORIA.</w:t>
            </w:r>
          </w:p>
        </w:tc>
      </w:tr>
      <w:tr w:rsidR="00FC1A97" w:rsidRPr="00FC1A97" w14:paraId="25E8CD8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7BBAD0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Lugar de realización: Libisosa. Yacimiento y Museo Arqueológico.</w:t>
            </w:r>
          </w:p>
        </w:tc>
      </w:tr>
      <w:tr w:rsidR="00FC1A97" w:rsidRPr="00FC1A97" w14:paraId="59513075"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F2105BC"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60E5F3C2" w14:textId="77777777" w:rsidR="00FC1A97" w:rsidRPr="00FC1A97" w:rsidRDefault="00FC1A97" w:rsidP="00FC1A97">
            <w:pPr>
              <w:numPr>
                <w:ilvl w:val="0"/>
                <w:numId w:val="86"/>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Conocer el Yacimiento Arqueológico de Libisosa.</w:t>
            </w:r>
          </w:p>
          <w:p w14:paraId="70C53A0E" w14:textId="77777777" w:rsidR="00FC1A97" w:rsidRPr="00FC1A97" w:rsidRDefault="00FC1A97" w:rsidP="00FC1A97">
            <w:pPr>
              <w:numPr>
                <w:ilvl w:val="0"/>
                <w:numId w:val="86"/>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Valorar las manifestaciones económicas, sociales y artísticas de culturas pasadas.</w:t>
            </w:r>
          </w:p>
        </w:tc>
      </w:tr>
    </w:tbl>
    <w:p w14:paraId="1ABCDEA2" w14:textId="77777777" w:rsidR="00FC1A97" w:rsidRPr="00FC1A97" w:rsidRDefault="00FC1A97" w:rsidP="00FC1A97">
      <w:pPr>
        <w:shd w:val="clear" w:color="auto" w:fill="FFFFFF"/>
        <w:spacing w:after="0" w:line="240" w:lineRule="auto"/>
        <w:rPr>
          <w:rFonts w:ascii="Roboto" w:eastAsia="Times New Roman" w:hAnsi="Roboto" w:cs="Times New Roman"/>
          <w:vanish/>
          <w:kern w:val="0"/>
          <w:sz w:val="21"/>
          <w:szCs w:val="21"/>
          <w:lang w:eastAsia="es-ES"/>
          <w14:ligatures w14:val="none"/>
        </w:rPr>
      </w:pPr>
    </w:p>
    <w:tbl>
      <w:tblPr>
        <w:tblW w:w="0" w:type="auto"/>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13988"/>
      </w:tblGrid>
      <w:tr w:rsidR="00FC1A97" w:rsidRPr="00FC1A97" w14:paraId="0824820A"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AB5B66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Apreciar la importanciade la conservación del patrimoniohistórico-artístico</w:t>
            </w:r>
          </w:p>
        </w:tc>
      </w:tr>
      <w:tr w:rsidR="00FC1A97" w:rsidRPr="00FC1A97" w14:paraId="6327690E"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B9D789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De 8.30 a 14.30.</w:t>
            </w:r>
          </w:p>
        </w:tc>
      </w:tr>
      <w:tr w:rsidR="00FC1A97" w:rsidRPr="00FC1A97" w14:paraId="74310C0A"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9F62D3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 va dirigida: 1º y 2º ESO.</w:t>
            </w:r>
          </w:p>
        </w:tc>
      </w:tr>
      <w:tr w:rsidR="00FC1A97" w:rsidRPr="00FC1A97" w14:paraId="77B294A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8A7C80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 2º o 3er trimestre.</w:t>
            </w:r>
          </w:p>
        </w:tc>
      </w:tr>
      <w:tr w:rsidR="00FC1A97" w:rsidRPr="00FC1A97" w14:paraId="36296B4A"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8FCD2A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Cada alumno deberápagar el transporte y la entrada a los museos.</w:t>
            </w:r>
          </w:p>
        </w:tc>
      </w:tr>
      <w:tr w:rsidR="00FC1A97" w:rsidRPr="00FC1A97" w14:paraId="71604DF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E05D8E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60BBFED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69C1AC2"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4:</w:t>
            </w:r>
          </w:p>
          <w:p w14:paraId="7DBB3B19"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VISITA A MADRID Y AL MUSEO DEL PRADO. DEPARTAMENTO:</w:t>
            </w:r>
          </w:p>
          <w:p w14:paraId="12D717E2"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GEOGRAFÍA E HISTORIA.</w:t>
            </w:r>
          </w:p>
        </w:tc>
      </w:tr>
      <w:tr w:rsidR="00FC1A97" w:rsidRPr="00FC1A97" w14:paraId="08937E6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72D1BE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Lugar de realización: Madrid.</w:t>
            </w:r>
          </w:p>
        </w:tc>
      </w:tr>
      <w:tr w:rsidR="00FC1A97" w:rsidRPr="00FC1A97" w14:paraId="39339CF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D64EBF8"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43BD4590" w14:textId="77777777" w:rsidR="00FC1A97" w:rsidRPr="00FC1A97" w:rsidRDefault="00FC1A97" w:rsidP="00FC1A97">
            <w:pPr>
              <w:numPr>
                <w:ilvl w:val="0"/>
                <w:numId w:val="87"/>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Conocer la estructura, organización y funcionamiento del sistema parlamentario español.</w:t>
            </w:r>
          </w:p>
          <w:p w14:paraId="4F226F31" w14:textId="77777777" w:rsidR="00FC1A97" w:rsidRPr="00FC1A97" w:rsidRDefault="00FC1A97" w:rsidP="00FC1A97">
            <w:pPr>
              <w:numPr>
                <w:ilvl w:val="0"/>
                <w:numId w:val="87"/>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Valorar el sistema democrático como marco de convivencia entrelos miembros que conforman la sociedad española.</w:t>
            </w:r>
          </w:p>
          <w:p w14:paraId="77108862" w14:textId="77777777" w:rsidR="00FC1A97" w:rsidRPr="00FC1A97" w:rsidRDefault="00FC1A97" w:rsidP="00FC1A97">
            <w:pPr>
              <w:numPr>
                <w:ilvl w:val="0"/>
                <w:numId w:val="87"/>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Identificarlas partes que forman el plano de la ciudadde Madrid, y relacionarlas con su evolución histórica.</w:t>
            </w:r>
          </w:p>
          <w:p w14:paraId="504D12C8" w14:textId="77777777" w:rsidR="00FC1A97" w:rsidRPr="00FC1A97" w:rsidRDefault="00FC1A97" w:rsidP="00FC1A97">
            <w:pPr>
              <w:numPr>
                <w:ilvl w:val="0"/>
                <w:numId w:val="87"/>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Conocer lasfunciones de la ciudad de Madrid comocapital de Españae identificar lasrepercusiones de esta circunstancia en su estructura y funcionamiento.</w:t>
            </w:r>
          </w:p>
          <w:p w14:paraId="37D6742C" w14:textId="77777777" w:rsidR="00FC1A97" w:rsidRPr="00FC1A97" w:rsidRDefault="00FC1A97" w:rsidP="00FC1A97">
            <w:pPr>
              <w:numPr>
                <w:ilvl w:val="0"/>
                <w:numId w:val="87"/>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Reconocery valorar el patrimonio histórico-artístico de Madrid, así como la importancia de su conservación.</w:t>
            </w:r>
          </w:p>
        </w:tc>
      </w:tr>
      <w:tr w:rsidR="00FC1A97" w:rsidRPr="00FC1A97" w14:paraId="2880422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C18A50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De 8.00 a 20.00</w:t>
            </w:r>
          </w:p>
        </w:tc>
      </w:tr>
      <w:tr w:rsidR="00FC1A97" w:rsidRPr="00FC1A97" w14:paraId="76497103"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B76C3F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 va dirigida: Bachillerato y 4º de ESO.</w:t>
            </w:r>
          </w:p>
        </w:tc>
      </w:tr>
      <w:tr w:rsidR="00FC1A97" w:rsidRPr="00FC1A97" w14:paraId="52EA6899"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A81717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 2º trimestre (ENERO)</w:t>
            </w:r>
          </w:p>
        </w:tc>
      </w:tr>
      <w:tr w:rsidR="00FC1A97" w:rsidRPr="00FC1A97" w14:paraId="0A0396A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5BBA05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aproximado:Cada alumno deberá pagarel transporte (autobús) y la entrada al museo.</w:t>
            </w:r>
          </w:p>
        </w:tc>
      </w:tr>
      <w:tr w:rsidR="00FC1A97" w:rsidRPr="00FC1A97" w14:paraId="2A463689"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6B85FF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796BEDE2"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2A6FB43"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5:</w:t>
            </w:r>
          </w:p>
          <w:p w14:paraId="3B021CD8"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:VISITA A la Almazara  DEPARTAMENTO:</w:t>
            </w:r>
          </w:p>
          <w:p w14:paraId="5B196CB3"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GEOGRAFÍA E HISTORIA.</w:t>
            </w:r>
          </w:p>
        </w:tc>
      </w:tr>
      <w:tr w:rsidR="00FC1A97" w:rsidRPr="00FC1A97" w14:paraId="4689FFEE"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C91F5A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Lugarde realización: Alcaraz</w:t>
            </w:r>
          </w:p>
        </w:tc>
      </w:tr>
      <w:tr w:rsidR="00FC1A97" w:rsidRPr="00FC1A97" w14:paraId="07274E60"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72C1565"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313D858E" w14:textId="77777777" w:rsidR="00FC1A97" w:rsidRPr="00FC1A97" w:rsidRDefault="00FC1A97" w:rsidP="00FC1A97">
            <w:pPr>
              <w:numPr>
                <w:ilvl w:val="0"/>
                <w:numId w:val="88"/>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Conocer la evolución histórica de la región y de nuestropaís.</w:t>
            </w:r>
          </w:p>
          <w:p w14:paraId="20396577" w14:textId="77777777" w:rsidR="00FC1A97" w:rsidRPr="00FC1A97" w:rsidRDefault="00FC1A97" w:rsidP="00FC1A97">
            <w:pPr>
              <w:numPr>
                <w:ilvl w:val="0"/>
                <w:numId w:val="88"/>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Poner en práctica el sector primario y secundario</w:t>
            </w:r>
          </w:p>
          <w:p w14:paraId="54F647A4" w14:textId="77777777" w:rsidR="00FC1A97" w:rsidRPr="00FC1A97" w:rsidRDefault="00FC1A97" w:rsidP="00FC1A97">
            <w:pPr>
              <w:numPr>
                <w:ilvl w:val="0"/>
                <w:numId w:val="88"/>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Conocer la economía local</w:t>
            </w:r>
          </w:p>
        </w:tc>
      </w:tr>
      <w:tr w:rsidR="00FC1A97" w:rsidRPr="00FC1A97" w14:paraId="4DB309D9"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9F66CA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Duración de la actividad: De 11.00 a 14.00 horas.</w:t>
            </w:r>
          </w:p>
        </w:tc>
      </w:tr>
      <w:tr w:rsidR="00FC1A97" w:rsidRPr="00FC1A97" w14:paraId="2002EA2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88DB91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 va dirigida: 3ºESO.</w:t>
            </w:r>
          </w:p>
        </w:tc>
      </w:tr>
      <w:tr w:rsidR="00FC1A97" w:rsidRPr="00FC1A97" w14:paraId="2ED567F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ADE57A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 1ºTrimestre</w:t>
            </w:r>
          </w:p>
        </w:tc>
      </w:tr>
      <w:tr w:rsidR="00FC1A97" w:rsidRPr="00FC1A97" w14:paraId="79D58A7A"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C01BDA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Gratis</w:t>
            </w:r>
          </w:p>
        </w:tc>
      </w:tr>
      <w:tr w:rsidR="00FC1A97" w:rsidRPr="00FC1A97" w14:paraId="6093DE99"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02E703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69159DF9"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3CF6DA6"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6:</w:t>
            </w:r>
          </w:p>
          <w:p w14:paraId="67AE3984"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ASISTENCIA A UNA OBRADE TEATRO / PELÍCULA EN FRANCÉS.</w:t>
            </w:r>
          </w:p>
          <w:p w14:paraId="21E17058"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DEPARTAMENTO:</w:t>
            </w:r>
          </w:p>
          <w:p w14:paraId="609FAF51"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FRANCÉS</w:t>
            </w:r>
          </w:p>
        </w:tc>
      </w:tr>
      <w:tr w:rsidR="00FC1A97" w:rsidRPr="00FC1A97" w14:paraId="0E56B842"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D5A5AB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Lugar de realización: Albacete</w:t>
            </w:r>
          </w:p>
        </w:tc>
      </w:tr>
      <w:tr w:rsidR="00FC1A97" w:rsidRPr="00FC1A97" w14:paraId="134EBB2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FE78209"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5F7466BD" w14:textId="77777777" w:rsidR="00FC1A97" w:rsidRPr="00FC1A97" w:rsidRDefault="00FC1A97" w:rsidP="00FC1A97">
            <w:pPr>
              <w:numPr>
                <w:ilvl w:val="0"/>
                <w:numId w:val="89"/>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Mejorar la competencia lingüística en la lengua extranjera.</w:t>
            </w:r>
          </w:p>
          <w:p w14:paraId="0F9647D7" w14:textId="77777777" w:rsidR="00FC1A97" w:rsidRPr="00FC1A97" w:rsidRDefault="00FC1A97" w:rsidP="00FC1A97">
            <w:pPr>
              <w:numPr>
                <w:ilvl w:val="0"/>
                <w:numId w:val="89"/>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Dar a conocerotros aspectos que tienen que ver con la culturafrancófona.</w:t>
            </w:r>
          </w:p>
        </w:tc>
      </w:tr>
      <w:tr w:rsidR="00FC1A97" w:rsidRPr="00FC1A97" w14:paraId="04602432"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E6E9BE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Motivar al alumnado al estudio de la lengua.</w:t>
            </w:r>
          </w:p>
        </w:tc>
      </w:tr>
      <w:tr w:rsidR="00FC1A97" w:rsidRPr="00FC1A97" w14:paraId="3880A2DA"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75950E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Duración de la actividad: Una jornada lectiva.</w:t>
            </w:r>
          </w:p>
        </w:tc>
      </w:tr>
      <w:tr w:rsidR="00FC1A97" w:rsidRPr="00FC1A97" w14:paraId="6E36B63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9F45A3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 va dirigida: Todo el alumnado que curse la asignatura (1º,2º y 3º ESO)</w:t>
            </w:r>
          </w:p>
        </w:tc>
      </w:tr>
      <w:tr w:rsidR="00FC1A97" w:rsidRPr="00FC1A97" w14:paraId="4F8911E0"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3F956F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2º o 3er Trimestre</w:t>
            </w:r>
          </w:p>
        </w:tc>
      </w:tr>
      <w:tr w:rsidR="00FC1A97" w:rsidRPr="00FC1A97" w14:paraId="30363C3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87F8C4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coste del transporte (autobús) y entrada.</w:t>
            </w:r>
          </w:p>
        </w:tc>
      </w:tr>
      <w:tr w:rsidR="00FC1A97" w:rsidRPr="00FC1A97" w14:paraId="3C855C6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BB0E67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3129ECFA"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337F0EE"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7:</w:t>
            </w:r>
          </w:p>
          <w:p w14:paraId="7422B5CC"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CAMPAMENTO DE INMERSIÓN EN FRANCÉS</w:t>
            </w:r>
          </w:p>
          <w:p w14:paraId="72A53D0E"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DEPARTAMENTO</w:t>
            </w:r>
          </w:p>
          <w:p w14:paraId="48243C4B"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FRANCÉS</w:t>
            </w:r>
          </w:p>
        </w:tc>
      </w:tr>
      <w:tr w:rsidR="00FC1A97" w:rsidRPr="00FC1A97" w14:paraId="1417B0B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075039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Lugar de realización: Valverde (C.Real). También se puedenbuscar otras opciones</w:t>
            </w:r>
          </w:p>
        </w:tc>
      </w:tr>
      <w:tr w:rsidR="00FC1A97" w:rsidRPr="00FC1A97" w14:paraId="02CF2BF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BE335CB"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06939A5F" w14:textId="77777777" w:rsidR="00FC1A97" w:rsidRPr="00FC1A97" w:rsidRDefault="00FC1A97" w:rsidP="00FC1A97">
            <w:pPr>
              <w:numPr>
                <w:ilvl w:val="0"/>
                <w:numId w:val="90"/>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Mejorar la competencia lingüística en la lengua extranjera a través de actividades  lúdicas: juegos, teatro, actividades  deportivas y de aventura¿</w:t>
            </w:r>
          </w:p>
          <w:p w14:paraId="6795D818" w14:textId="77777777" w:rsidR="00FC1A97" w:rsidRPr="00FC1A97" w:rsidRDefault="00FC1A97" w:rsidP="00FC1A97">
            <w:pPr>
              <w:numPr>
                <w:ilvl w:val="0"/>
                <w:numId w:val="90"/>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Dar a conocerotros aspectos que tienen que ver con la culturafrancófona.</w:t>
            </w:r>
          </w:p>
          <w:p w14:paraId="7A9009A6" w14:textId="77777777" w:rsidR="00FC1A97" w:rsidRPr="00FC1A97" w:rsidRDefault="00FC1A97" w:rsidP="00FC1A97">
            <w:pPr>
              <w:numPr>
                <w:ilvl w:val="0"/>
                <w:numId w:val="90"/>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Motivar al alumnado al estudio de la lengua.</w:t>
            </w:r>
          </w:p>
        </w:tc>
      </w:tr>
      <w:tr w:rsidR="00FC1A97" w:rsidRPr="00FC1A97" w14:paraId="0AD26C6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0D5F2D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Tres días</w:t>
            </w:r>
          </w:p>
        </w:tc>
      </w:tr>
      <w:tr w:rsidR="00FC1A97" w:rsidRPr="00FC1A97" w14:paraId="25905E1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595F97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queva dirigida: Todo el alumnado que curse la asignatura.</w:t>
            </w:r>
          </w:p>
        </w:tc>
      </w:tr>
      <w:tr w:rsidR="00FC1A97" w:rsidRPr="00FC1A97" w14:paraId="6AF4506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E75741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Fecha de realización: 3er Trimestre</w:t>
            </w:r>
          </w:p>
        </w:tc>
      </w:tr>
      <w:tr w:rsidR="00FC1A97" w:rsidRPr="00FC1A97" w14:paraId="0F10272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9BC7CE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250euros por alumno(Transporte + estancia). Se barajará la posibilidad de viajar conotro centro para reducir costes y se podrá financiar con actividades varias (ventas, rifas, etc).</w:t>
            </w:r>
          </w:p>
        </w:tc>
      </w:tr>
      <w:tr w:rsidR="00FC1A97" w:rsidRPr="00FC1A97" w14:paraId="06D8F95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9BA9AF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40E5CCB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CE223D8"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8:</w:t>
            </w:r>
          </w:p>
          <w:p w14:paraId="1A85F9E0"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CINE EN FRANCÉS EN LA FILMOTECA DE ALBACETE</w:t>
            </w:r>
          </w:p>
          <w:p w14:paraId="20CFC923"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DEPARTAMENTO</w:t>
            </w:r>
          </w:p>
          <w:p w14:paraId="5E64177C"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FRANCÉS</w:t>
            </w:r>
          </w:p>
        </w:tc>
      </w:tr>
      <w:tr w:rsidR="00FC1A97" w:rsidRPr="00FC1A97" w14:paraId="4CD27E9A"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AEC1639"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5E1D5EF3" w14:textId="77777777" w:rsidR="00FC1A97" w:rsidRPr="00FC1A97" w:rsidRDefault="00FC1A97" w:rsidP="00FC1A97">
            <w:pPr>
              <w:numPr>
                <w:ilvl w:val="0"/>
                <w:numId w:val="91"/>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Mejorar la competencia lingüística en la lengua extranjera a través de actividades  lúdicas: juegos, teatro, actividades  deportivas y de aventura¿</w:t>
            </w:r>
          </w:p>
          <w:p w14:paraId="27D06CBE" w14:textId="77777777" w:rsidR="00FC1A97" w:rsidRPr="00FC1A97" w:rsidRDefault="00FC1A97" w:rsidP="00FC1A97">
            <w:pPr>
              <w:numPr>
                <w:ilvl w:val="0"/>
                <w:numId w:val="91"/>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Dar a conocerotros aspectos que tienen que ver con la culturafrancófona.</w:t>
            </w:r>
          </w:p>
          <w:p w14:paraId="01E86E0C"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Motivar al alumnado al estudio de la lengua.</w:t>
            </w:r>
          </w:p>
        </w:tc>
      </w:tr>
      <w:tr w:rsidR="00FC1A97" w:rsidRPr="00FC1A97" w14:paraId="06EA8C1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24FB54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toda la mañana.</w:t>
            </w:r>
          </w:p>
        </w:tc>
      </w:tr>
      <w:tr w:rsidR="00FC1A97" w:rsidRPr="00FC1A97" w14:paraId="01430705"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F0DD8C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losque va dirigida: Todo el alumnado que curse la asignatura.</w:t>
            </w:r>
          </w:p>
        </w:tc>
      </w:tr>
      <w:tr w:rsidR="00FC1A97" w:rsidRPr="00FC1A97" w14:paraId="1FAD625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370F68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2¿50 euros por entrada + coste del viaje + coste de posible actividad adicional.</w:t>
            </w:r>
          </w:p>
        </w:tc>
      </w:tr>
      <w:tr w:rsidR="00FC1A97" w:rsidRPr="00FC1A97" w14:paraId="7496441E"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9A39BA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30F4927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3C02623"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ACTIVIDAD 9:</w:t>
            </w:r>
          </w:p>
          <w:p w14:paraId="3D83F4A4"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ITINERARIO BOTÁNICO Y GEOLÓGICO POR EL MEDIONATURAL DE ALCARAZ Y LOS BATANES.</w:t>
            </w:r>
          </w:p>
          <w:p w14:paraId="0A4D0EF3"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DEPARTAMENTO:</w:t>
            </w:r>
          </w:p>
          <w:p w14:paraId="49432BCF"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BIOLOGÍA Y GEOLOGÍA</w:t>
            </w:r>
          </w:p>
        </w:tc>
      </w:tr>
      <w:tr w:rsidR="00FC1A97" w:rsidRPr="00FC1A97" w14:paraId="1B65D0E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1A4D40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Lugar de realización: Camino hacialos Batanes (Alcaraz)</w:t>
            </w:r>
          </w:p>
        </w:tc>
      </w:tr>
      <w:tr w:rsidR="00FC1A97" w:rsidRPr="00FC1A97" w14:paraId="7B9B023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C0B0927"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3E6AE699" w14:textId="77777777" w:rsidR="00FC1A97" w:rsidRPr="00FC1A97" w:rsidRDefault="00FC1A97" w:rsidP="00FC1A97">
            <w:pPr>
              <w:numPr>
                <w:ilvl w:val="0"/>
                <w:numId w:val="92"/>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Valorar la importancia delmedio natural de Álcaraz máscercano al instituto. Conocer y valorar la ¿Microrreserva de la Molata y los Batanes¿ mediante un itinerario didáctico.</w:t>
            </w:r>
          </w:p>
          <w:p w14:paraId="261D55B9" w14:textId="77777777" w:rsidR="00FC1A97" w:rsidRPr="00FC1A97" w:rsidRDefault="00FC1A97" w:rsidP="00FC1A97">
            <w:pPr>
              <w:numPr>
                <w:ilvl w:val="0"/>
                <w:numId w:val="92"/>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Reconocer las principales especies vegetales y mencionar las especies animales presentes en la zona (aunqueno se puedan observar)</w:t>
            </w:r>
          </w:p>
          <w:p w14:paraId="4E6E6163" w14:textId="77777777" w:rsidR="00FC1A97" w:rsidRPr="00FC1A97" w:rsidRDefault="00FC1A97" w:rsidP="00FC1A97">
            <w:pPr>
              <w:numPr>
                <w:ilvl w:val="0"/>
                <w:numId w:val="92"/>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Identificar las principales formaciones geológicas.</w:t>
            </w:r>
          </w:p>
        </w:tc>
      </w:tr>
      <w:tr w:rsidR="00FC1A97" w:rsidRPr="00FC1A97" w14:paraId="29A8DD59"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4B1878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3 horas (el recreo y las 3 últimas clases).</w:t>
            </w:r>
          </w:p>
        </w:tc>
      </w:tr>
      <w:tr w:rsidR="00FC1A97" w:rsidRPr="00FC1A97" w14:paraId="1787206A"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E40659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al que va dirigida:1º ESO.</w:t>
            </w:r>
          </w:p>
        </w:tc>
      </w:tr>
      <w:tr w:rsidR="00FC1A97" w:rsidRPr="00FC1A97" w14:paraId="4E903489"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5F336F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octubre-noviembre</w:t>
            </w:r>
          </w:p>
        </w:tc>
      </w:tr>
      <w:tr w:rsidR="00FC1A97" w:rsidRPr="00FC1A97" w14:paraId="5FAE3C2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D3C5C5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sin coste.</w:t>
            </w:r>
          </w:p>
        </w:tc>
      </w:tr>
      <w:tr w:rsidR="00FC1A97" w:rsidRPr="00FC1A97" w14:paraId="45A3651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A46B53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08DE284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869CFDD"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10:</w:t>
            </w:r>
          </w:p>
          <w:p w14:paraId="7E582713"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VISITA GUIADAAL MUSEO NACIONAL DE CIENCIAS NATURALES DE MADRID.</w:t>
            </w:r>
          </w:p>
          <w:p w14:paraId="16E00349"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DEPARTAMENTO</w:t>
            </w:r>
          </w:p>
          <w:p w14:paraId="2AEAB2E8"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BIOLOGÍA Y GEOLOGÍA</w:t>
            </w:r>
          </w:p>
        </w:tc>
      </w:tr>
      <w:tr w:rsidR="00FC1A97" w:rsidRPr="00FC1A97" w14:paraId="3ED544A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DBBF5E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Lugar de realización: Madrid</w:t>
            </w:r>
          </w:p>
        </w:tc>
      </w:tr>
      <w:tr w:rsidR="00FC1A97" w:rsidRPr="00FC1A97" w14:paraId="7AC941A0"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6B8B608"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472C1D2F" w14:textId="77777777" w:rsidR="00FC1A97" w:rsidRPr="00FC1A97" w:rsidRDefault="00FC1A97" w:rsidP="00FC1A97">
            <w:pPr>
              <w:numPr>
                <w:ilvl w:val="0"/>
                <w:numId w:val="93"/>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Despertarel interés y la motivación hacia la ciencia mediante atractivas exposiciones interactivas.</w:t>
            </w:r>
          </w:p>
          <w:p w14:paraId="02686A78" w14:textId="77777777" w:rsidR="00FC1A97" w:rsidRPr="00FC1A97" w:rsidRDefault="00FC1A97" w:rsidP="00FC1A97">
            <w:pPr>
              <w:numPr>
                <w:ilvl w:val="0"/>
                <w:numId w:val="93"/>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Valorar la gran importancia de la cienciaen general y de las ciencias naturales, en particular, en nuestra sociedad.</w:t>
            </w:r>
          </w:p>
        </w:tc>
      </w:tr>
      <w:tr w:rsidR="00FC1A97" w:rsidRPr="00FC1A97" w14:paraId="703DDED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5E794A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1 día</w:t>
            </w:r>
          </w:p>
        </w:tc>
      </w:tr>
      <w:tr w:rsidR="00FC1A97" w:rsidRPr="00FC1A97" w14:paraId="23DE8560"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09AF61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 va dirigida: todo el alumnado que curse algunade las materias que imparte el Departamento de Biología y Geología.</w:t>
            </w:r>
          </w:p>
        </w:tc>
      </w:tr>
    </w:tbl>
    <w:p w14:paraId="2AAF8B3E" w14:textId="77777777" w:rsidR="00FC1A97" w:rsidRPr="00FC1A97" w:rsidRDefault="00FC1A97" w:rsidP="00FC1A97">
      <w:pPr>
        <w:shd w:val="clear" w:color="auto" w:fill="FFFFFF"/>
        <w:spacing w:after="0" w:line="240" w:lineRule="auto"/>
        <w:rPr>
          <w:rFonts w:ascii="Roboto" w:eastAsia="Times New Roman" w:hAnsi="Roboto" w:cs="Times New Roman"/>
          <w:vanish/>
          <w:kern w:val="0"/>
          <w:sz w:val="21"/>
          <w:szCs w:val="21"/>
          <w:lang w:eastAsia="es-ES"/>
          <w14:ligatures w14:val="none"/>
        </w:rPr>
      </w:pPr>
    </w:p>
    <w:tbl>
      <w:tblPr>
        <w:tblW w:w="0" w:type="auto"/>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10872"/>
      </w:tblGrid>
      <w:tr w:rsidR="00FC1A97" w:rsidRPr="00FC1A97" w14:paraId="0CC0462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B7D9B6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11: VISITA A GRANADA DEPARTAMENTO: LENGUA CASTELLANA Y LITERATURA</w:t>
            </w:r>
          </w:p>
        </w:tc>
      </w:tr>
      <w:tr w:rsidR="00FC1A97" w:rsidRPr="00FC1A97" w14:paraId="7B4FDEE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750A17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Lugar de realización: Granada</w:t>
            </w:r>
          </w:p>
        </w:tc>
      </w:tr>
      <w:tr w:rsidR="00FC1A97" w:rsidRPr="00FC1A97" w14:paraId="450F238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227EB83"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1082CA19" w14:textId="77777777" w:rsidR="00FC1A97" w:rsidRPr="00FC1A97" w:rsidRDefault="00FC1A97" w:rsidP="00FC1A97">
            <w:pPr>
              <w:numPr>
                <w:ilvl w:val="0"/>
                <w:numId w:val="94"/>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Conocer la Literatura de España.</w:t>
            </w:r>
          </w:p>
          <w:p w14:paraId="048FDBD4" w14:textId="77777777" w:rsidR="00FC1A97" w:rsidRPr="00FC1A97" w:rsidRDefault="00FC1A97" w:rsidP="00FC1A97">
            <w:pPr>
              <w:numPr>
                <w:ilvl w:val="0"/>
                <w:numId w:val="94"/>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Conocer la figura de Federico García Lorca.</w:t>
            </w:r>
          </w:p>
          <w:p w14:paraId="1DF11714"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7C97FB3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0D37E0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10.00 A 12.00</w:t>
            </w:r>
          </w:p>
        </w:tc>
      </w:tr>
      <w:tr w:rsidR="00FC1A97" w:rsidRPr="00FC1A97" w14:paraId="7FBAC94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D8E1B5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 va dirigida:  1º BACHILLERATO</w:t>
            </w:r>
          </w:p>
        </w:tc>
      </w:tr>
      <w:tr w:rsidR="00FC1A97" w:rsidRPr="00FC1A97" w14:paraId="080B769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BC823A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Fecha de realización : 3er trimestre.</w:t>
            </w:r>
          </w:p>
        </w:tc>
      </w:tr>
      <w:tr w:rsidR="00FC1A97" w:rsidRPr="00FC1A97" w14:paraId="02F5818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AD11A9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No especificado. Cada alumno deberá pagar el transporte (autobús) y las entradas</w:t>
            </w:r>
          </w:p>
        </w:tc>
      </w:tr>
      <w:tr w:rsidR="00FC1A97" w:rsidRPr="00FC1A97" w14:paraId="4E254EF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F77B34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199598A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854002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12: VISITA A ALMAGRO. DEPARTAMENTO: LENGUA CASTELLANA Y LITERATURA</w:t>
            </w:r>
          </w:p>
        </w:tc>
      </w:tr>
      <w:tr w:rsidR="00FC1A97" w:rsidRPr="00FC1A97" w14:paraId="053C9702"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B0E0E0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Lugar de realización: Almagro</w:t>
            </w:r>
          </w:p>
        </w:tc>
      </w:tr>
      <w:tr w:rsidR="00FC1A97" w:rsidRPr="00FC1A97" w14:paraId="4A05C38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079DC41"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5E0369C0" w14:textId="77777777" w:rsidR="00FC1A97" w:rsidRPr="00FC1A97" w:rsidRDefault="00FC1A97" w:rsidP="00FC1A97">
            <w:pPr>
              <w:numPr>
                <w:ilvl w:val="0"/>
                <w:numId w:val="95"/>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Valorar las manifestaciones económicas, sociales y artísticas de culturas pasadas.</w:t>
            </w:r>
          </w:p>
          <w:p w14:paraId="43FCD72C" w14:textId="77777777" w:rsidR="00FC1A97" w:rsidRPr="00FC1A97" w:rsidRDefault="00FC1A97" w:rsidP="00FC1A97">
            <w:pPr>
              <w:numPr>
                <w:ilvl w:val="0"/>
                <w:numId w:val="95"/>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Conocer su entorno artístico.</w:t>
            </w:r>
          </w:p>
          <w:p w14:paraId="55D791EB" w14:textId="77777777" w:rsidR="00FC1A97" w:rsidRPr="00FC1A97" w:rsidRDefault="00FC1A97" w:rsidP="00FC1A97">
            <w:pPr>
              <w:numPr>
                <w:ilvl w:val="0"/>
                <w:numId w:val="95"/>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Asistir a una representación teatral.</w:t>
            </w:r>
          </w:p>
        </w:tc>
      </w:tr>
      <w:tr w:rsidR="00FC1A97" w:rsidRPr="00FC1A97" w14:paraId="3F962182"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A2B061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10.00 A 12.00</w:t>
            </w:r>
          </w:p>
        </w:tc>
      </w:tr>
      <w:tr w:rsidR="00FC1A97" w:rsidRPr="00FC1A97" w14:paraId="26E80DF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D90610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 va dirigida:  3ºESO</w:t>
            </w:r>
          </w:p>
        </w:tc>
      </w:tr>
      <w:tr w:rsidR="00FC1A97" w:rsidRPr="00FC1A97" w14:paraId="0DC3863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F6D438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 3er trimestre.</w:t>
            </w:r>
          </w:p>
        </w:tc>
      </w:tr>
      <w:tr w:rsidR="00FC1A97" w:rsidRPr="00FC1A97" w14:paraId="47475070"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1013B2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No especificado. Cada alumno deberá pagar el transporte (autobús) y las entradas</w:t>
            </w:r>
          </w:p>
        </w:tc>
      </w:tr>
    </w:tbl>
    <w:p w14:paraId="15E5A98A" w14:textId="77777777" w:rsidR="00FC1A97" w:rsidRPr="00FC1A97" w:rsidRDefault="00FC1A97" w:rsidP="00FC1A97">
      <w:pPr>
        <w:shd w:val="clear" w:color="auto" w:fill="FFFFFF"/>
        <w:spacing w:after="0" w:line="240" w:lineRule="auto"/>
        <w:rPr>
          <w:rFonts w:ascii="Roboto" w:eastAsia="Times New Roman" w:hAnsi="Roboto" w:cs="Times New Roman"/>
          <w:vanish/>
          <w:kern w:val="0"/>
          <w:sz w:val="21"/>
          <w:szCs w:val="21"/>
          <w:lang w:eastAsia="es-ES"/>
          <w14:ligatures w14:val="none"/>
        </w:rPr>
      </w:pPr>
    </w:p>
    <w:tbl>
      <w:tblPr>
        <w:tblW w:w="0" w:type="auto"/>
        <w:tblBorders>
          <w:top w:val="single" w:sz="6" w:space="0" w:color="BFBFBF"/>
          <w:left w:val="single" w:sz="6" w:space="0" w:color="BFBFBF"/>
          <w:bottom w:val="single" w:sz="6" w:space="0" w:color="BFBFBF"/>
          <w:right w:val="single" w:sz="6" w:space="0" w:color="BFBFBF"/>
        </w:tblBorders>
        <w:tblCellMar>
          <w:top w:w="96" w:type="dxa"/>
          <w:left w:w="96" w:type="dxa"/>
          <w:bottom w:w="96" w:type="dxa"/>
          <w:right w:w="96" w:type="dxa"/>
        </w:tblCellMar>
        <w:tblLook w:val="04A0" w:firstRow="1" w:lastRow="0" w:firstColumn="1" w:lastColumn="0" w:noHBand="0" w:noVBand="1"/>
      </w:tblPr>
      <w:tblGrid>
        <w:gridCol w:w="13988"/>
      </w:tblGrid>
      <w:tr w:rsidR="00FC1A97" w:rsidRPr="00FC1A97" w14:paraId="40B2C0FE"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6A5C63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0CAA6BA3"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4A297E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12B814E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0F0033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302C6F5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B066CB6"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13 :</w:t>
            </w:r>
          </w:p>
          <w:p w14:paraId="00854718"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ITINERARIO BOTÁNICO Y GEOLÓGICO PORLA LAGUNA DELARQUILLO DE MASEGOSO.</w:t>
            </w:r>
          </w:p>
          <w:p w14:paraId="14050BBC"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DEPARTAMENTO</w:t>
            </w:r>
          </w:p>
          <w:p w14:paraId="209FDEA0"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BIOLOGÍA Y GEOLOGÍA</w:t>
            </w:r>
          </w:p>
        </w:tc>
      </w:tr>
      <w:tr w:rsidR="00FC1A97" w:rsidRPr="00FC1A97" w14:paraId="5D29234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3B90CB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Lugar de realización: Laguna del Arquillo, Masegoso y Robledo.</w:t>
            </w:r>
          </w:p>
        </w:tc>
      </w:tr>
      <w:tr w:rsidR="00FC1A97" w:rsidRPr="00FC1A97" w14:paraId="16357B2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E3B40BC"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122F37AE" w14:textId="77777777" w:rsidR="00FC1A97" w:rsidRPr="00FC1A97" w:rsidRDefault="00FC1A97" w:rsidP="00FC1A97">
            <w:pPr>
              <w:numPr>
                <w:ilvl w:val="0"/>
                <w:numId w:val="96"/>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Valorar la importancia del espacio naturalprotegido declarado como ¿Monumento naturalde la laguna del Arquillo¿ en Masegoso mediante un itinerario didáctico.</w:t>
            </w:r>
          </w:p>
          <w:p w14:paraId="3877B759" w14:textId="77777777" w:rsidR="00FC1A97" w:rsidRPr="00FC1A97" w:rsidRDefault="00FC1A97" w:rsidP="00FC1A97">
            <w:pPr>
              <w:numPr>
                <w:ilvl w:val="0"/>
                <w:numId w:val="96"/>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Reconocer lasprincipales especies vegetales y mencionar lasespecies animales presentes en la laguna(aunque no se puedan observar)</w:t>
            </w:r>
          </w:p>
          <w:p w14:paraId="63C1A074" w14:textId="77777777" w:rsidR="00FC1A97" w:rsidRPr="00FC1A97" w:rsidRDefault="00FC1A97" w:rsidP="00FC1A97">
            <w:pPr>
              <w:numPr>
                <w:ilvl w:val="0"/>
                <w:numId w:val="96"/>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Identificar y valorar las formaciones geológicas que han originado la laguna.</w:t>
            </w:r>
          </w:p>
        </w:tc>
      </w:tr>
      <w:tr w:rsidR="00FC1A97" w:rsidRPr="00FC1A97" w14:paraId="6453267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CC2480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Una mañana</w:t>
            </w:r>
          </w:p>
        </w:tc>
      </w:tr>
      <w:tr w:rsidR="00FC1A97" w:rsidRPr="00FC1A97" w14:paraId="0215297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4F773DA"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 va dirigida:</w:t>
            </w:r>
          </w:p>
          <w:p w14:paraId="04245D1F"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1º, 3º y 4º ESO. 1º Bachillerato de Ciencias.</w:t>
            </w:r>
          </w:p>
        </w:tc>
      </w:tr>
      <w:tr w:rsidR="00FC1A97" w:rsidRPr="00FC1A97" w14:paraId="4DAC2E02"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0E4340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abril-mayo.</w:t>
            </w:r>
          </w:p>
        </w:tc>
      </w:tr>
      <w:tr w:rsidR="00FC1A97" w:rsidRPr="00FC1A97" w14:paraId="5070CAD5"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16DE82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Coste deltransporte.</w:t>
            </w:r>
          </w:p>
        </w:tc>
      </w:tr>
      <w:tr w:rsidR="00FC1A97" w:rsidRPr="00FC1A97" w14:paraId="43641FB9"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22227F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final de curso</w:t>
            </w:r>
          </w:p>
        </w:tc>
      </w:tr>
      <w:tr w:rsidR="00FC1A97" w:rsidRPr="00FC1A97" w14:paraId="739EE1B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321D2B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45 € aproximadamente</w:t>
            </w:r>
          </w:p>
        </w:tc>
      </w:tr>
      <w:tr w:rsidR="00FC1A97" w:rsidRPr="00FC1A97" w14:paraId="6FDBC0BA"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146454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5649667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C7D91E9"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ACTIVIDAD 14:</w:t>
            </w:r>
          </w:p>
          <w:p w14:paraId="585378AD"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VISITA AL CAMPUS DE LA UCLM</w:t>
            </w:r>
          </w:p>
          <w:p w14:paraId="1549674E"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DEPARTAMENTO:</w:t>
            </w:r>
          </w:p>
          <w:p w14:paraId="3C0CE8BD"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Orientación</w:t>
            </w:r>
          </w:p>
        </w:tc>
      </w:tr>
      <w:tr w:rsidR="00FC1A97" w:rsidRPr="00FC1A97" w14:paraId="2E942BD2"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8ED9C5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Lugar de realización: Campus de Albacete</w:t>
            </w:r>
          </w:p>
        </w:tc>
      </w:tr>
      <w:tr w:rsidR="00FC1A97" w:rsidRPr="00FC1A97" w14:paraId="0476EB70"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561EC30"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18AE9933" w14:textId="77777777" w:rsidR="00FC1A97" w:rsidRPr="00FC1A97" w:rsidRDefault="00FC1A97" w:rsidP="00FC1A97">
            <w:pPr>
              <w:numPr>
                <w:ilvl w:val="0"/>
                <w:numId w:val="97"/>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Que los alumnos y alumnas obtengan, de primera mano,información vital sobrela opción quesuponen los estudios universitarios.¿</w:t>
            </w:r>
          </w:p>
          <w:p w14:paraId="7D37EFFF" w14:textId="77777777" w:rsidR="00FC1A97" w:rsidRPr="00FC1A97" w:rsidRDefault="00FC1A97" w:rsidP="00FC1A97">
            <w:pPr>
              <w:numPr>
                <w:ilvl w:val="0"/>
                <w:numId w:val="97"/>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Fomentar los procesos de coordinación entreel campus universitario de la UCLM y los centros de secundaria de la región.</w:t>
            </w:r>
          </w:p>
          <w:p w14:paraId="65FF0BDC" w14:textId="77777777" w:rsidR="00FC1A97" w:rsidRPr="00FC1A97" w:rsidRDefault="00FC1A97" w:rsidP="00FC1A97">
            <w:pPr>
              <w:numPr>
                <w:ilvl w:val="0"/>
                <w:numId w:val="97"/>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Que el alumnado de FPB visiteAIRBUS para informarse de la Formación Profesional.</w:t>
            </w:r>
          </w:p>
        </w:tc>
      </w:tr>
      <w:tr w:rsidR="00FC1A97" w:rsidRPr="00FC1A97" w14:paraId="79A6AE0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132EC7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Jornada matinal. Posibilidad de completar con alguna otra actividad.</w:t>
            </w:r>
          </w:p>
        </w:tc>
      </w:tr>
      <w:tr w:rsidR="00FC1A97" w:rsidRPr="00FC1A97" w14:paraId="0CDEB243"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A702F9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losque va dirigida: 4º ESO,FPB y 2º de Bachillerato.</w:t>
            </w:r>
          </w:p>
        </w:tc>
      </w:tr>
      <w:tr w:rsidR="00FC1A97" w:rsidRPr="00FC1A97" w14:paraId="2736124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669783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enero.</w:t>
            </w:r>
          </w:p>
        </w:tc>
      </w:tr>
      <w:tr w:rsidR="00FC1A97" w:rsidRPr="00FC1A97" w14:paraId="0EE3271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067F30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350 eurosaproximadamente (el costedel transporte a Albacete)</w:t>
            </w:r>
          </w:p>
        </w:tc>
      </w:tr>
      <w:tr w:rsidR="00FC1A97" w:rsidRPr="00FC1A97" w14:paraId="55B7CA0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B5F652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0F881EB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6CD5D7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15: EXCURSIÓN A MADRID DEPARTAMENTO: LENGUAY LITERATURA.</w:t>
            </w:r>
          </w:p>
        </w:tc>
      </w:tr>
      <w:tr w:rsidR="00FC1A97" w:rsidRPr="00FC1A97" w14:paraId="7DFD09D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40EFC9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Lugar de realización: Madrid</w:t>
            </w:r>
          </w:p>
        </w:tc>
      </w:tr>
      <w:tr w:rsidR="00FC1A97" w:rsidRPr="00FC1A97" w14:paraId="1FCE77F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F6F66F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Objetivos de la actividad: Interpretar el patrimonio histórico mediante varias rutasliterarias y visitarel museo del Romanticismo o el MAN (Museo Arqueológico Nacional).</w:t>
            </w:r>
          </w:p>
        </w:tc>
      </w:tr>
      <w:tr w:rsidR="00FC1A97" w:rsidRPr="00FC1A97" w14:paraId="30D1537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EDDDF6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Todo el día</w:t>
            </w:r>
          </w:p>
        </w:tc>
      </w:tr>
      <w:tr w:rsidR="00FC1A97" w:rsidRPr="00FC1A97" w14:paraId="652E409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97C6B5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 va dirigida: 3º, 4º y 2º Bachillerato.</w:t>
            </w:r>
          </w:p>
        </w:tc>
      </w:tr>
      <w:tr w:rsidR="00FC1A97" w:rsidRPr="00FC1A97" w14:paraId="177C8DD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A70E13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febrero o marzo.</w:t>
            </w:r>
          </w:p>
        </w:tc>
      </w:tr>
      <w:tr w:rsidR="00FC1A97" w:rsidRPr="00FC1A97" w14:paraId="642AF94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05B286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20 / 30 eurospor alumno.</w:t>
            </w:r>
          </w:p>
        </w:tc>
      </w:tr>
      <w:tr w:rsidR="00FC1A97" w:rsidRPr="00FC1A97" w14:paraId="3521D9B5"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FAAC3A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7F459E7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EA9B30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16: EXCURSIÓN A TOLEDO. DEPARTAMENTO: LENGUAY LITERATURA.</w:t>
            </w:r>
          </w:p>
        </w:tc>
      </w:tr>
      <w:tr w:rsidR="00FC1A97" w:rsidRPr="00FC1A97" w14:paraId="527F79C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CDDC29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Lugar de realización: Toledo</w:t>
            </w:r>
          </w:p>
        </w:tc>
      </w:tr>
      <w:tr w:rsidR="00FC1A97" w:rsidRPr="00FC1A97" w14:paraId="6976B472"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F6F3CA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 Interpretar el patrimonio histórico mediante una ruta literaria, conocerlas leyendas de Toledo, así como su estructura y visitar un museo de la ciudad (todavía por decidir).</w:t>
            </w:r>
          </w:p>
        </w:tc>
      </w:tr>
      <w:tr w:rsidR="00FC1A97" w:rsidRPr="00FC1A97" w14:paraId="2986B13A"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9F57B4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Todo el día</w:t>
            </w:r>
          </w:p>
        </w:tc>
      </w:tr>
      <w:tr w:rsidR="00FC1A97" w:rsidRPr="00FC1A97" w14:paraId="3CC4F02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F49C98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 va dirigida: 2º, 3º y 4º ESO.</w:t>
            </w:r>
          </w:p>
        </w:tc>
      </w:tr>
      <w:tr w:rsidR="00FC1A97" w:rsidRPr="00FC1A97" w14:paraId="5B1B543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A3DACC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marzo o abril.</w:t>
            </w:r>
          </w:p>
        </w:tc>
      </w:tr>
      <w:tr w:rsidR="00FC1A97" w:rsidRPr="00FC1A97" w14:paraId="7BF3C5A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27ACC1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7E5E195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1F3505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17: EXCURSIÓN A ALMAGRO Y VILLANUEVA DE LOS INFANTES CON REPRESENTACIÓN TEATRAL. DEPARTAMENTO: LENGUA Y LITERATURA.</w:t>
            </w:r>
          </w:p>
        </w:tc>
      </w:tr>
      <w:tr w:rsidR="00FC1A97" w:rsidRPr="00FC1A97" w14:paraId="3D8F280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AFFACA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Lugar de realización: Almagro y Villanueva de los Infantes.</w:t>
            </w:r>
          </w:p>
        </w:tc>
      </w:tr>
      <w:tr w:rsidR="00FC1A97" w:rsidRPr="00FC1A97" w14:paraId="09277D5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800938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Objetivos de la actividad: Asistencia a una obrateatral relacionada conel currículo y conocer el patrimonio histórico- cultural de la comarca (influencia de Francisco de Quevedo en Villanueva).</w:t>
            </w:r>
          </w:p>
        </w:tc>
      </w:tr>
      <w:tr w:rsidR="00FC1A97" w:rsidRPr="00FC1A97" w14:paraId="75568CB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B00B61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Todo el día</w:t>
            </w:r>
          </w:p>
        </w:tc>
      </w:tr>
      <w:tr w:rsidR="00FC1A97" w:rsidRPr="00FC1A97" w14:paraId="0D2F87CE"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461F63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 va dirigida: 3º, 4º y 1º Bachillerato.</w:t>
            </w:r>
          </w:p>
        </w:tc>
      </w:tr>
      <w:tr w:rsidR="00FC1A97" w:rsidRPr="00FC1A97" w14:paraId="1DC55E85"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379ABE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abril-mayo</w:t>
            </w:r>
          </w:p>
        </w:tc>
      </w:tr>
      <w:tr w:rsidR="00FC1A97" w:rsidRPr="00FC1A97" w14:paraId="0687C59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7C7C97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20 / 30 eurospor alumno.</w:t>
            </w:r>
          </w:p>
        </w:tc>
      </w:tr>
      <w:tr w:rsidR="00FC1A97" w:rsidRPr="00FC1A97" w14:paraId="7A0A9F0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1B363D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47CCBFF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4839A8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18: EXCURSIÓN AL ENCUENTRO PROVINCIAL DE CLUBES DE LECTURA. DEPARTAMENTO: LENGUA Y LITERATURA.</w:t>
            </w:r>
          </w:p>
        </w:tc>
      </w:tr>
      <w:tr w:rsidR="00FC1A97" w:rsidRPr="00FC1A97" w14:paraId="5E1A7C4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4ECDE5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Lugar de realización: por decidir. Depende de la Diputación Provincial de Albacete.</w:t>
            </w:r>
          </w:p>
        </w:tc>
      </w:tr>
      <w:tr w:rsidR="00FC1A97" w:rsidRPr="00FC1A97" w14:paraId="45C8D4A0"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91DC2D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 asistir al encuentro provincial de clubes de lectura, establecer relaciones entre el alumnado de losdiferentes centros participantes y fomentar la lectura mediante actividades de carácter literario como en encuentro de un escritor o escritora.</w:t>
            </w:r>
          </w:p>
        </w:tc>
      </w:tr>
      <w:tr w:rsidR="00FC1A97" w:rsidRPr="00FC1A97" w14:paraId="29F751D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491D72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Todo el día</w:t>
            </w:r>
          </w:p>
        </w:tc>
      </w:tr>
      <w:tr w:rsidR="00FC1A97" w:rsidRPr="00FC1A97" w14:paraId="0E0CF933"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00AEC0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 va dirigida: 3º, 4º, 1º y 2º Bachillerato.</w:t>
            </w:r>
          </w:p>
        </w:tc>
      </w:tr>
      <w:tr w:rsidR="00FC1A97" w:rsidRPr="00FC1A97" w14:paraId="577768B3"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2C0BF4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abril</w:t>
            </w:r>
          </w:p>
        </w:tc>
      </w:tr>
      <w:tr w:rsidR="00FC1A97" w:rsidRPr="00FC1A97" w14:paraId="4C5FAF83"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AF88DA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15 / 20 eurospor alumno.</w:t>
            </w:r>
          </w:p>
        </w:tc>
      </w:tr>
      <w:tr w:rsidR="00FC1A97" w:rsidRPr="00FC1A97" w14:paraId="76FAA70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DDD1EF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344FB0B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8E7811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19: CURSODE INMERSIÓN LINGÜÍSTICA EN LENGUA INGLESA DEPARTAMENTO: INGLÉS</w:t>
            </w:r>
          </w:p>
        </w:tc>
      </w:tr>
      <w:tr w:rsidR="00FC1A97" w:rsidRPr="00FC1A97" w14:paraId="2333AEF3"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03B04CA"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Lugar de realización: Carboneras de Guadazón.</w:t>
            </w:r>
          </w:p>
        </w:tc>
      </w:tr>
      <w:tr w:rsidR="00FC1A97" w:rsidRPr="00FC1A97" w14:paraId="6353250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0CB539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 fomentar la práctica de la lenguainglesa.</w:t>
            </w:r>
          </w:p>
        </w:tc>
      </w:tr>
      <w:tr w:rsidR="00FC1A97" w:rsidRPr="00FC1A97" w14:paraId="110F05F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7C0F8A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5 días</w:t>
            </w:r>
          </w:p>
        </w:tc>
      </w:tr>
      <w:tr w:rsidR="00FC1A97" w:rsidRPr="00FC1A97" w14:paraId="187BB4D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864A78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 va dirigida: 1º y 2º ESO.</w:t>
            </w:r>
          </w:p>
        </w:tc>
      </w:tr>
      <w:tr w:rsidR="00FC1A97" w:rsidRPr="00FC1A97" w14:paraId="2CD74165"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CD685C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del 10 al 14 de marzo</w:t>
            </w:r>
          </w:p>
        </w:tc>
      </w:tr>
      <w:tr w:rsidR="00FC1A97" w:rsidRPr="00FC1A97" w14:paraId="367438F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8F47D3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la actividad es totalmente gratuita, salvo el transporte.</w:t>
            </w:r>
          </w:p>
        </w:tc>
      </w:tr>
      <w:tr w:rsidR="00FC1A97" w:rsidRPr="00FC1A97" w14:paraId="37500E9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3BA25F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7F78CC23"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54D5D40"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20:ACTIVIDADES FÍSICAS Y ARTÍSTICAS EN LA NATURALEZA</w:t>
            </w:r>
          </w:p>
          <w:p w14:paraId="53FF2D47"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DEPARTAMENTO: EDUCACIÓN FÍSICA, ARTES PLÁSTICAS</w:t>
            </w:r>
          </w:p>
        </w:tc>
      </w:tr>
      <w:tr w:rsidR="00FC1A97" w:rsidRPr="00FC1A97" w14:paraId="2086C38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83C68A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Lugar de realización: Granja Escuela (Alcaraz)</w:t>
            </w:r>
          </w:p>
        </w:tc>
      </w:tr>
      <w:tr w:rsidR="00FC1A97" w:rsidRPr="00FC1A97" w14:paraId="10A1AA90"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D07E01E"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622DC313"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Fomentar la actividad física en el medio natural en el tiempode ocio, aprendiendo a disfrutar y respetar el entorno mientras realizamos actividad física.</w:t>
            </w:r>
          </w:p>
        </w:tc>
      </w:tr>
      <w:tr w:rsidR="00FC1A97" w:rsidRPr="00FC1A97" w14:paraId="4E96252A"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519170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un día completo.</w:t>
            </w:r>
          </w:p>
        </w:tc>
      </w:tr>
      <w:tr w:rsidR="00FC1A97" w:rsidRPr="00FC1A97" w14:paraId="7091B06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11C951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 va dirigida: 1º-2º-3º-4º ESO.</w:t>
            </w:r>
          </w:p>
        </w:tc>
      </w:tr>
      <w:tr w:rsidR="00FC1A97" w:rsidRPr="00FC1A97" w14:paraId="18BD7F6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02A7B0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octubre-noviembre</w:t>
            </w:r>
          </w:p>
        </w:tc>
      </w:tr>
      <w:tr w:rsidR="00FC1A97" w:rsidRPr="00FC1A97" w14:paraId="356C9A7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8CD421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15-20 euros</w:t>
            </w:r>
          </w:p>
        </w:tc>
      </w:tr>
      <w:tr w:rsidR="00FC1A97" w:rsidRPr="00FC1A97" w14:paraId="005586B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26E664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 </w:t>
            </w:r>
          </w:p>
        </w:tc>
      </w:tr>
      <w:tr w:rsidR="00FC1A97" w:rsidRPr="00FC1A97" w14:paraId="6D0081C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C1E99D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21: TIRO CON ARCO,ROCÓDROMO, SLACKLINE, TIROLINA, RÁPEL (MUNDOAVENTURA RIOPAR) DEPARTAMENTO: EDUCACIÓN FÍSICA</w:t>
            </w:r>
          </w:p>
        </w:tc>
      </w:tr>
      <w:tr w:rsidR="00FC1A97" w:rsidRPr="00FC1A97" w14:paraId="08E3E83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77FB23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Lugar de realización: Riopar</w:t>
            </w:r>
          </w:p>
        </w:tc>
      </w:tr>
      <w:tr w:rsidR="00FC1A97" w:rsidRPr="00FC1A97" w14:paraId="5E2EA41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A50DE86"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7B759244"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Fomentar la práctica de actividad físicaen el entornonatural.</w:t>
            </w:r>
          </w:p>
          <w:p w14:paraId="687947DE"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Conocer y fomentar actitudes de respeto y conservación del medio natural.</w:t>
            </w:r>
          </w:p>
          <w:p w14:paraId="0FC6F195"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Desarrollar la coordinación y la motricidad fina a travésde actividades de precisión y concentración como el tiro con arco.</w:t>
            </w:r>
          </w:p>
        </w:tc>
      </w:tr>
      <w:tr w:rsidR="00FC1A97" w:rsidRPr="00FC1A97" w14:paraId="3DB248F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E5AD53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un día completo.</w:t>
            </w:r>
          </w:p>
        </w:tc>
      </w:tr>
      <w:tr w:rsidR="00FC1A97" w:rsidRPr="00FC1A97" w14:paraId="071423A0"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BA5149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 va dirigida: 1º-2º-3º-4º ESO.</w:t>
            </w:r>
          </w:p>
        </w:tc>
      </w:tr>
      <w:tr w:rsidR="00FC1A97" w:rsidRPr="00FC1A97" w14:paraId="75719B1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AA7764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abril - junio.</w:t>
            </w:r>
          </w:p>
        </w:tc>
      </w:tr>
      <w:tr w:rsidR="00FC1A97" w:rsidRPr="00FC1A97" w14:paraId="1F52728A"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257D9F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30-35euros.</w:t>
            </w:r>
          </w:p>
        </w:tc>
      </w:tr>
      <w:tr w:rsidR="00FC1A97" w:rsidRPr="00FC1A97" w14:paraId="6F6D4762"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900D16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22: PATINAJE SOBRE HIELO</w:t>
            </w:r>
          </w:p>
        </w:tc>
      </w:tr>
      <w:tr w:rsidR="00FC1A97" w:rsidRPr="00FC1A97" w14:paraId="31CB3569"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E586FF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Lugar de realización: Albacete</w:t>
            </w:r>
          </w:p>
        </w:tc>
      </w:tr>
      <w:tr w:rsidR="00FC1A97" w:rsidRPr="00FC1A97" w14:paraId="055015C9"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BCCD436"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5BF5F801" w14:textId="77777777" w:rsidR="00FC1A97" w:rsidRPr="00FC1A97" w:rsidRDefault="00FC1A97" w:rsidP="00FC1A97">
            <w:pPr>
              <w:numPr>
                <w:ilvl w:val="0"/>
                <w:numId w:val="98"/>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Fomentar la práctica de actividad físicaen una superficie poco común como es el hielo</w:t>
            </w:r>
          </w:p>
          <w:p w14:paraId="063816C8" w14:textId="77777777" w:rsidR="00FC1A97" w:rsidRPr="00FC1A97" w:rsidRDefault="00FC1A97" w:rsidP="00FC1A97">
            <w:pPr>
              <w:numPr>
                <w:ilvl w:val="0"/>
                <w:numId w:val="98"/>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Desarrollo de la coordinación y el equilibrio en situaciones de inestabilidad</w:t>
            </w:r>
          </w:p>
          <w:p w14:paraId="30CEB705" w14:textId="77777777" w:rsidR="00FC1A97" w:rsidRPr="00FC1A97" w:rsidRDefault="00FC1A97" w:rsidP="00FC1A97">
            <w:pPr>
              <w:numPr>
                <w:ilvl w:val="0"/>
                <w:numId w:val="98"/>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Disfrute de la actividad física en tiempo de ocio</w:t>
            </w:r>
          </w:p>
        </w:tc>
      </w:tr>
      <w:tr w:rsidR="00FC1A97" w:rsidRPr="00FC1A97" w14:paraId="486D012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C6060C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Duración de la actividad: jornada escolar (por la mañana)</w:t>
            </w:r>
          </w:p>
        </w:tc>
      </w:tr>
      <w:tr w:rsidR="00FC1A97" w:rsidRPr="00FC1A97" w14:paraId="3B716264"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8D195E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 va dirigida: 1º-2º-3º-4º ESO-1ºBCH</w:t>
            </w:r>
          </w:p>
        </w:tc>
      </w:tr>
      <w:tr w:rsidR="00FC1A97" w:rsidRPr="00FC1A97" w14:paraId="12ECCEF9"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7D8602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diciembre-enero</w:t>
            </w:r>
          </w:p>
        </w:tc>
      </w:tr>
      <w:tr w:rsidR="00FC1A97" w:rsidRPr="00FC1A97" w14:paraId="4AAEF90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1CCD90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30-35euros.</w:t>
            </w:r>
          </w:p>
        </w:tc>
      </w:tr>
      <w:tr w:rsidR="00FC1A97" w:rsidRPr="00FC1A97" w14:paraId="35D972D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59525D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02B41865"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2174B6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23: PARQUE HINCHABLE ALBACETE</w:t>
            </w:r>
          </w:p>
        </w:tc>
      </w:tr>
      <w:tr w:rsidR="00FC1A97" w:rsidRPr="00FC1A97" w14:paraId="10C873AE"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2187EE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Lugar de realización: Albacete</w:t>
            </w:r>
          </w:p>
        </w:tc>
      </w:tr>
      <w:tr w:rsidR="00FC1A97" w:rsidRPr="00FC1A97" w14:paraId="35C2E405"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50AA0F1"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33CD2960" w14:textId="77777777" w:rsidR="00FC1A97" w:rsidRPr="00FC1A97" w:rsidRDefault="00FC1A97" w:rsidP="00FC1A97">
            <w:pPr>
              <w:numPr>
                <w:ilvl w:val="0"/>
                <w:numId w:val="99"/>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Desarrollo de las capacidades físicas básicas a través de propuestas lúdicas como es la superación de obstáculos</w:t>
            </w:r>
          </w:p>
          <w:p w14:paraId="60B90A09" w14:textId="77777777" w:rsidR="00FC1A97" w:rsidRPr="00FC1A97" w:rsidRDefault="00FC1A97" w:rsidP="00FC1A97">
            <w:pPr>
              <w:numPr>
                <w:ilvl w:val="0"/>
                <w:numId w:val="99"/>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Disfrute de la actividad física en tiempo de ocio</w:t>
            </w:r>
          </w:p>
        </w:tc>
      </w:tr>
      <w:tr w:rsidR="00FC1A97" w:rsidRPr="00FC1A97" w14:paraId="27C3DC1A"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0B26B1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jornada escolar (por la mañana)</w:t>
            </w:r>
          </w:p>
        </w:tc>
      </w:tr>
      <w:tr w:rsidR="00FC1A97" w:rsidRPr="00FC1A97" w14:paraId="60A9F8F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FDF9D8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 va dirigida: 1º-2º-3º-4º ESO.</w:t>
            </w:r>
          </w:p>
        </w:tc>
      </w:tr>
      <w:tr w:rsidR="00FC1A97" w:rsidRPr="00FC1A97" w14:paraId="6DADF6B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3C1D24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noviembre</w:t>
            </w:r>
          </w:p>
        </w:tc>
      </w:tr>
      <w:tr w:rsidR="00FC1A97" w:rsidRPr="00FC1A97" w14:paraId="0C550CE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5DEB86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30-35euros.</w:t>
            </w:r>
          </w:p>
        </w:tc>
      </w:tr>
      <w:tr w:rsidR="00FC1A97" w:rsidRPr="00FC1A97" w14:paraId="4DA6E16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5DBD5D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24: COSMOLARIUM CASTILLO DE HORNOSDEL SEGURA DEPARTAMENTO: ADMINISTRACIÓN Y GESTIÓN</w:t>
            </w:r>
          </w:p>
        </w:tc>
      </w:tr>
      <w:tr w:rsidR="00FC1A97" w:rsidRPr="00FC1A97" w14:paraId="60912F3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6233AB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Lugar de realización: Hornos del Segura (Jaén)</w:t>
            </w:r>
          </w:p>
        </w:tc>
      </w:tr>
      <w:tr w:rsidR="00FC1A97" w:rsidRPr="00FC1A97" w14:paraId="373B809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CCD208E"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2466BDAE" w14:textId="77777777" w:rsidR="00FC1A97" w:rsidRPr="00FC1A97" w:rsidRDefault="00FC1A97" w:rsidP="00FC1A97">
            <w:pPr>
              <w:numPr>
                <w:ilvl w:val="0"/>
                <w:numId w:val="100"/>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Desarrolla una actividad relacionada con la Astronomía.</w:t>
            </w:r>
          </w:p>
          <w:p w14:paraId="14878ABD" w14:textId="77777777" w:rsidR="00FC1A97" w:rsidRPr="00FC1A97" w:rsidRDefault="00FC1A97" w:rsidP="00FC1A97">
            <w:pPr>
              <w:numPr>
                <w:ilvl w:val="0"/>
                <w:numId w:val="100"/>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Fomentar la actividad en grupo fueradel entorno del Instituto.</w:t>
            </w:r>
          </w:p>
          <w:p w14:paraId="2EE235ED" w14:textId="77777777" w:rsidR="00FC1A97" w:rsidRPr="00FC1A97" w:rsidRDefault="00FC1A97" w:rsidP="00FC1A97">
            <w:pPr>
              <w:numPr>
                <w:ilvl w:val="0"/>
                <w:numId w:val="100"/>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Estimular el interés de los alumnos por las ciencias, viendo que puedeser divertido y apasionante.</w:t>
            </w:r>
          </w:p>
        </w:tc>
      </w:tr>
      <w:tr w:rsidR="00FC1A97" w:rsidRPr="00FC1A97" w14:paraId="07A60199"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0C1033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un día completo.</w:t>
            </w:r>
          </w:p>
        </w:tc>
      </w:tr>
      <w:tr w:rsidR="00FC1A97" w:rsidRPr="00FC1A97" w14:paraId="0E7EF3B2"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697F42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 va dirigida: 1º y 2º de FPB</w:t>
            </w:r>
          </w:p>
        </w:tc>
      </w:tr>
      <w:tr w:rsidR="00FC1A97" w:rsidRPr="00FC1A97" w14:paraId="3BDD0D5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757BC3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abril / junio.</w:t>
            </w:r>
          </w:p>
        </w:tc>
      </w:tr>
      <w:tr w:rsidR="00FC1A97" w:rsidRPr="00FC1A97" w14:paraId="388C6073"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A55CC5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30 / 35 euros.</w:t>
            </w:r>
          </w:p>
        </w:tc>
      </w:tr>
      <w:tr w:rsidR="00FC1A97" w:rsidRPr="00FC1A97" w14:paraId="11848B6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C5CDC8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6C4163A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4E47AA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25: VIAJE A CUENCA DEPARTAMENTO: ADMINISTRACIÓN Y GESTIÓN</w:t>
            </w:r>
          </w:p>
        </w:tc>
      </w:tr>
      <w:tr w:rsidR="00FC1A97" w:rsidRPr="00FC1A97" w14:paraId="18AA22E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397FBF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Lugar de realización: Cuenca</w:t>
            </w:r>
          </w:p>
        </w:tc>
      </w:tr>
      <w:tr w:rsidR="00FC1A97" w:rsidRPr="00FC1A97" w14:paraId="784AB249"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209A82C"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578578EC" w14:textId="77777777" w:rsidR="00FC1A97" w:rsidRPr="00FC1A97" w:rsidRDefault="00FC1A97" w:rsidP="00FC1A97">
            <w:pPr>
              <w:numPr>
                <w:ilvl w:val="0"/>
                <w:numId w:val="101"/>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Visita guiadapor la ciudadde Cuenca, declarada Patrimonio de la Humanidad porla Unesco en 1996, paraconocer su historia.</w:t>
            </w:r>
          </w:p>
          <w:p w14:paraId="367CE6E1" w14:textId="77777777" w:rsidR="00FC1A97" w:rsidRPr="00FC1A97" w:rsidRDefault="00FC1A97" w:rsidP="00FC1A97">
            <w:pPr>
              <w:numPr>
                <w:ilvl w:val="0"/>
                <w:numId w:val="101"/>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Visita al planetario, paraconocer la temática astronómica.</w:t>
            </w:r>
          </w:p>
          <w:p w14:paraId="70B203DA" w14:textId="77777777" w:rsidR="00FC1A97" w:rsidRPr="00FC1A97" w:rsidRDefault="00FC1A97" w:rsidP="00FC1A97">
            <w:pPr>
              <w:numPr>
                <w:ilvl w:val="0"/>
                <w:numId w:val="101"/>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Visita al Museo Paleontológico de Castilla-La Mancha.</w:t>
            </w:r>
          </w:p>
        </w:tc>
      </w:tr>
      <w:tr w:rsidR="00FC1A97" w:rsidRPr="00FC1A97" w14:paraId="65038E8A"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4A6908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un día completo.</w:t>
            </w:r>
          </w:p>
        </w:tc>
      </w:tr>
      <w:tr w:rsidR="00FC1A97" w:rsidRPr="00FC1A97" w14:paraId="5685978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4803BD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Alumnado a los que va dirigida: 1º y 2º de FPB</w:t>
            </w:r>
          </w:p>
        </w:tc>
      </w:tr>
      <w:tr w:rsidR="00FC1A97" w:rsidRPr="00FC1A97" w14:paraId="18445A5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E12F4C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abril / junio.</w:t>
            </w:r>
          </w:p>
        </w:tc>
      </w:tr>
      <w:tr w:rsidR="00FC1A97" w:rsidRPr="00FC1A97" w14:paraId="1D9AD832"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114BA23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40 euros.</w:t>
            </w:r>
          </w:p>
        </w:tc>
      </w:tr>
      <w:tr w:rsidR="00FC1A97" w:rsidRPr="00FC1A97" w14:paraId="2CA0FE2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864C33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26:  Visita a la facultad de Farmacia de Albacete DEPARTAMENTO: FISICA Y QUIMICA</w:t>
            </w:r>
          </w:p>
        </w:tc>
      </w:tr>
      <w:tr w:rsidR="00FC1A97" w:rsidRPr="00FC1A97" w14:paraId="1B7F80F3"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742DF5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Lugar de realización: ALBACETE</w:t>
            </w:r>
          </w:p>
        </w:tc>
      </w:tr>
      <w:tr w:rsidR="00FC1A97" w:rsidRPr="00FC1A97" w14:paraId="5C54CDEE"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582AA6B"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00D090EF" w14:textId="77777777" w:rsidR="00FC1A97" w:rsidRPr="00FC1A97" w:rsidRDefault="00FC1A97" w:rsidP="00FC1A97">
            <w:pPr>
              <w:numPr>
                <w:ilvl w:val="0"/>
                <w:numId w:val="102"/>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Visita a la facultad de Farmacia de Albacete</w:t>
            </w:r>
          </w:p>
        </w:tc>
      </w:tr>
      <w:tr w:rsidR="00FC1A97" w:rsidRPr="00FC1A97" w14:paraId="3E3DF91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C6D0AA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un día completo.</w:t>
            </w:r>
          </w:p>
        </w:tc>
      </w:tr>
      <w:tr w:rsidR="00FC1A97" w:rsidRPr="00FC1A97" w14:paraId="3FCE637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A89B41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 va dirigida: 1º y 2º de BACHILLERATO</w:t>
            </w:r>
          </w:p>
        </w:tc>
      </w:tr>
      <w:tr w:rsidR="00FC1A97" w:rsidRPr="00FC1A97" w14:paraId="5CD83E1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BCAC44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abril / junio.</w:t>
            </w:r>
          </w:p>
        </w:tc>
      </w:tr>
      <w:tr w:rsidR="00FC1A97" w:rsidRPr="00FC1A97" w14:paraId="2CDBAB8A"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ED2ED0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TRANSPORTE  POR CUENTA DEL ALUMNO A ALBACETE</w:t>
            </w:r>
          </w:p>
        </w:tc>
      </w:tr>
      <w:tr w:rsidR="00FC1A97" w:rsidRPr="00FC1A97" w14:paraId="68708F2A"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025094F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77A35EB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131359F"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27: PARTICIPACIÓN EN OLIMPIADA QUÍMICA Y FÍSICA DE LA UCLM</w:t>
            </w:r>
          </w:p>
          <w:p w14:paraId="17E2ECCE"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DEPARTAMENTO: FÍSICA Y QUÍMICA</w:t>
            </w:r>
          </w:p>
        </w:tc>
      </w:tr>
      <w:tr w:rsidR="00FC1A97" w:rsidRPr="00FC1A97" w14:paraId="29CAAFD1"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175A869"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Lugar de realización: UNIVERSIDAD, A ESPERA DE SEDES</w:t>
            </w:r>
          </w:p>
        </w:tc>
      </w:tr>
      <w:tr w:rsidR="00FC1A97" w:rsidRPr="00FC1A97" w14:paraId="0A35C1C9"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5FC7BF70"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0D0815B7" w14:textId="77777777" w:rsidR="00FC1A97" w:rsidRPr="00FC1A97" w:rsidRDefault="00FC1A97" w:rsidP="00FC1A97">
            <w:pPr>
              <w:numPr>
                <w:ilvl w:val="0"/>
                <w:numId w:val="103"/>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PARTICIPAR EN LAS OLIMPIADAS</w:t>
            </w:r>
          </w:p>
        </w:tc>
      </w:tr>
      <w:tr w:rsidR="00FC1A97" w:rsidRPr="00FC1A97" w14:paraId="064F7B0A"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B57E74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Duración de la actividad: un día completo.</w:t>
            </w:r>
          </w:p>
        </w:tc>
      </w:tr>
      <w:tr w:rsidR="00FC1A97" w:rsidRPr="00FC1A97" w14:paraId="70E2AAC6"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22FDA9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 va dirigida: alumnado secundaria y bachillerato</w:t>
            </w:r>
          </w:p>
        </w:tc>
      </w:tr>
      <w:tr w:rsidR="00FC1A97" w:rsidRPr="00FC1A97" w14:paraId="1D0731F3"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42BE63C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1º trimestre, en función de cuando se realice</w:t>
            </w:r>
          </w:p>
        </w:tc>
      </w:tr>
      <w:tr w:rsidR="00FC1A97" w:rsidRPr="00FC1A97" w14:paraId="6F19202C"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813EA8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transporte se celebre </w:t>
            </w:r>
          </w:p>
        </w:tc>
      </w:tr>
      <w:tr w:rsidR="00FC1A97" w:rsidRPr="00FC1A97" w14:paraId="7D25A8E8"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1F41DB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 </w:t>
            </w:r>
          </w:p>
        </w:tc>
      </w:tr>
      <w:tr w:rsidR="00FC1A97" w:rsidRPr="00FC1A97" w14:paraId="2C26E4C7"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28CDD6E6"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ACTIVIDAD 28: PARTICIPACIÓN EN LA SEMANA DE LA CIENCIAS. </w:t>
            </w:r>
          </w:p>
          <w:p w14:paraId="7BBA10E4"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DEPARTAMENTO: FÍSICA Y QUÍMICA</w:t>
            </w:r>
          </w:p>
        </w:tc>
      </w:tr>
      <w:tr w:rsidR="00FC1A97" w:rsidRPr="00FC1A97" w14:paraId="4B11745E"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6B237A23"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Lugar de realización: UNIVERSIDAD (SUELE SER TOLEDO)</w:t>
            </w:r>
          </w:p>
        </w:tc>
      </w:tr>
      <w:tr w:rsidR="00FC1A97" w:rsidRPr="00FC1A97" w14:paraId="70671EDD"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7AA2A76" w14:textId="77777777" w:rsidR="00FC1A97" w:rsidRPr="00FC1A97" w:rsidRDefault="00FC1A97" w:rsidP="00FC1A97">
            <w:p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Objetivos de la actividad:</w:t>
            </w:r>
          </w:p>
          <w:p w14:paraId="562BFBC9" w14:textId="77777777" w:rsidR="00FC1A97" w:rsidRPr="00FC1A97" w:rsidRDefault="00FC1A97" w:rsidP="00FC1A97">
            <w:pPr>
              <w:numPr>
                <w:ilvl w:val="0"/>
                <w:numId w:val="104"/>
              </w:numPr>
              <w:spacing w:before="100" w:beforeAutospacing="1" w:after="100" w:afterAutospacing="1"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PARTICIPAR EN LA SEMANA DE LA CIENCIA</w:t>
            </w:r>
          </w:p>
        </w:tc>
      </w:tr>
      <w:tr w:rsidR="00FC1A97" w:rsidRPr="00FC1A97" w14:paraId="1762A1E2"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F18041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Duración de la actividad: un día completo.</w:t>
            </w:r>
          </w:p>
        </w:tc>
      </w:tr>
      <w:tr w:rsidR="00FC1A97" w:rsidRPr="00FC1A97" w14:paraId="303D3CC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DE90A4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Alumnado a los que va dirigida: alumnado secundaria y bachillerato</w:t>
            </w:r>
          </w:p>
        </w:tc>
      </w:tr>
      <w:tr w:rsidR="00FC1A97" w:rsidRPr="00FC1A97" w14:paraId="571C48EF"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3852AF4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Fecha de realización: en función de cuando se realice</w:t>
            </w:r>
          </w:p>
        </w:tc>
      </w:tr>
      <w:tr w:rsidR="00FC1A97" w:rsidRPr="00FC1A97" w14:paraId="32A63E5B" w14:textId="77777777">
        <w:tc>
          <w:tcPr>
            <w:tcW w:w="0" w:type="auto"/>
            <w:tcBorders>
              <w:top w:val="single" w:sz="6" w:space="0" w:color="BFBFBF"/>
              <w:left w:val="single" w:sz="6" w:space="0" w:color="BFBFBF"/>
              <w:bottom w:val="single" w:sz="6" w:space="0" w:color="BFBFBF"/>
              <w:right w:val="single" w:sz="6" w:space="0" w:color="BFBFBF"/>
            </w:tcBorders>
            <w:vAlign w:val="center"/>
            <w:hideMark/>
          </w:tcPr>
          <w:p w14:paraId="7326CD7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Coste aproximado: transporte hasta toledo, donde se suele celebrar en la uclm. </w:t>
            </w:r>
          </w:p>
        </w:tc>
      </w:tr>
    </w:tbl>
    <w:p w14:paraId="2EB2EBF9" w14:textId="77777777" w:rsidR="00FC1A97" w:rsidRPr="00FC1A97" w:rsidRDefault="00FC1A97" w:rsidP="00FC1A97">
      <w:pPr>
        <w:shd w:val="clear" w:color="auto" w:fill="FFFFFF"/>
        <w:spacing w:before="100" w:beforeAutospacing="1" w:after="100" w:afterAutospacing="1" w:line="480" w:lineRule="atLeast"/>
        <w:outlineLvl w:val="1"/>
        <w:rPr>
          <w:rFonts w:ascii="Roboto" w:eastAsia="Times New Roman" w:hAnsi="Roboto" w:cs="Times New Roman"/>
          <w:b/>
          <w:bCs/>
          <w:color w:val="1A1A1A"/>
          <w:kern w:val="0"/>
          <w:sz w:val="36"/>
          <w:szCs w:val="36"/>
          <w:lang w:eastAsia="es-ES"/>
          <w14:ligatures w14:val="none"/>
        </w:rPr>
      </w:pPr>
      <w:r w:rsidRPr="00FC1A97">
        <w:rPr>
          <w:rFonts w:ascii="Roboto" w:eastAsia="Times New Roman" w:hAnsi="Roboto" w:cs="Times New Roman"/>
          <w:b/>
          <w:bCs/>
          <w:color w:val="1A1A1A"/>
          <w:kern w:val="0"/>
          <w:sz w:val="36"/>
          <w:szCs w:val="36"/>
          <w:lang w:eastAsia="es-ES"/>
          <w14:ligatures w14:val="none"/>
        </w:rPr>
        <w:lastRenderedPageBreak/>
        <w:t>F. Presupuesto anual del centro</w:t>
      </w:r>
    </w:p>
    <w:p w14:paraId="21136ACD"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Presupuesto anual y su estado de ejecución a 1 de septiembre.</w:t>
      </w:r>
    </w:p>
    <w:p w14:paraId="00F50EEC" w14:textId="77777777" w:rsidR="00FC1A97" w:rsidRPr="00FC1A97" w:rsidRDefault="00FC1A97" w:rsidP="00FC1A97">
      <w:pPr>
        <w:shd w:val="clear" w:color="auto" w:fill="FFFFFF"/>
        <w:spacing w:after="100" w:afterAutospacing="1" w:line="240" w:lineRule="auto"/>
        <w:outlineLvl w:val="2"/>
        <w:rPr>
          <w:rFonts w:ascii="Roboto" w:eastAsia="Times New Roman" w:hAnsi="Roboto" w:cs="Times New Roman"/>
          <w:b/>
          <w:bCs/>
          <w:color w:val="1A1A1A"/>
          <w:kern w:val="0"/>
          <w:sz w:val="30"/>
          <w:szCs w:val="30"/>
          <w:lang w:eastAsia="es-ES"/>
          <w14:ligatures w14:val="none"/>
        </w:rPr>
      </w:pPr>
      <w:r w:rsidRPr="00FC1A97">
        <w:rPr>
          <w:rFonts w:ascii="Roboto" w:eastAsia="Times New Roman" w:hAnsi="Roboto" w:cs="Times New Roman"/>
          <w:b/>
          <w:bCs/>
          <w:color w:val="1A1A1A"/>
          <w:kern w:val="0"/>
          <w:sz w:val="30"/>
          <w:szCs w:val="30"/>
          <w:lang w:eastAsia="es-ES"/>
          <w14:ligatures w14:val="none"/>
        </w:rPr>
        <w:t>Estado del presupuesto anual</w:t>
      </w:r>
    </w:p>
    <w:p w14:paraId="544A1C0B"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centro debe registrar el presupuesto anual y su estado de ejecución a </w:t>
      </w:r>
      <w:r w:rsidRPr="00FC1A97">
        <w:rPr>
          <w:rFonts w:ascii="Roboto" w:eastAsia="Times New Roman" w:hAnsi="Roboto" w:cs="Times New Roman"/>
          <w:b/>
          <w:bCs/>
          <w:kern w:val="0"/>
          <w:sz w:val="21"/>
          <w:szCs w:val="21"/>
          <w:lang w:eastAsia="es-ES"/>
          <w14:ligatures w14:val="none"/>
        </w:rPr>
        <w:t>1 de septiembre</w:t>
      </w:r>
      <w:r w:rsidRPr="00FC1A97">
        <w:rPr>
          <w:rFonts w:ascii="Roboto" w:eastAsia="Times New Roman" w:hAnsi="Roboto" w:cs="Times New Roman"/>
          <w:kern w:val="0"/>
          <w:sz w:val="21"/>
          <w:szCs w:val="21"/>
          <w:lang w:eastAsia="es-ES"/>
          <w14:ligatures w14:val="none"/>
        </w:rPr>
        <w:t>.</w:t>
      </w:r>
    </w:p>
    <w:p w14:paraId="3A22C78F" w14:textId="77777777" w:rsidR="00FC1A97" w:rsidRPr="00FC1A97" w:rsidRDefault="00FC1A97" w:rsidP="00FC1A97">
      <w:pPr>
        <w:numPr>
          <w:ilvl w:val="0"/>
          <w:numId w:val="105"/>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Concreción del proyecto de gestión</w:t>
      </w:r>
    </w:p>
    <w:p w14:paraId="634E9E07" w14:textId="77777777" w:rsidR="00FC1A97" w:rsidRPr="00FC1A97" w:rsidRDefault="00FC1A97" w:rsidP="00FC1A97">
      <w:pPr>
        <w:numPr>
          <w:ilvl w:val="0"/>
          <w:numId w:val="106"/>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Presupuesto anual del centro</w:t>
      </w:r>
    </w:p>
    <w:p w14:paraId="5A114DA8"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Presupuesto anual y su estado de ejecución a 1 de septiembre de 2025.</w:t>
      </w:r>
    </w:p>
    <w:p w14:paraId="64DCFB13"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0C98E7F7" w14:textId="77777777" w:rsidR="00FC1A97" w:rsidRPr="00FC1A97" w:rsidRDefault="00FC1A97" w:rsidP="00FC1A97">
      <w:pPr>
        <w:shd w:val="clear" w:color="auto" w:fill="FFFFFF"/>
        <w:spacing w:before="100" w:beforeAutospacing="1" w:after="100" w:afterAutospacing="1" w:line="240" w:lineRule="auto"/>
        <w:outlineLvl w:val="3"/>
        <w:rPr>
          <w:rFonts w:ascii="Roboto" w:eastAsia="Times New Roman" w:hAnsi="Roboto" w:cs="Times New Roman"/>
          <w:b/>
          <w:bCs/>
          <w:kern w:val="0"/>
          <w:lang w:eastAsia="es-ES"/>
          <w14:ligatures w14:val="none"/>
        </w:rPr>
      </w:pPr>
      <w:r w:rsidRPr="00FC1A97">
        <w:rPr>
          <w:rFonts w:ascii="Roboto" w:eastAsia="Times New Roman" w:hAnsi="Roboto" w:cs="Times New Roman"/>
          <w:b/>
          <w:bCs/>
          <w:kern w:val="0"/>
          <w:lang w:eastAsia="es-ES"/>
          <w14:ligatures w14:val="none"/>
        </w:rPr>
        <w:t>Estado del presupuesto anual</w:t>
      </w:r>
    </w:p>
    <w:p w14:paraId="61079CF6"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El centro debe registrar el presupuesto anual y su estado de ejecución a 1 de septiembre.</w:t>
      </w:r>
    </w:p>
    <w:p w14:paraId="7C1D65FA"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0EDE1525"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noProof/>
          <w:kern w:val="0"/>
          <w:sz w:val="21"/>
          <w:szCs w:val="21"/>
          <w:lang w:eastAsia="es-ES"/>
          <w14:ligatures w14:val="none"/>
        </w:rPr>
        <w:lastRenderedPageBreak/>
        <w:drawing>
          <wp:inline distT="0" distB="0" distL="0" distR="0" wp14:anchorId="2A1AE7A1" wp14:editId="6534C21C">
            <wp:extent cx="6640195" cy="5655310"/>
            <wp:effectExtent l="0" t="0" r="8255" b="2540"/>
            <wp:docPr id="12" name="Imagen 7"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a&#10;&#10;El contenido generado por IA puede ser incorrec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0195" cy="5655310"/>
                    </a:xfrm>
                    <a:prstGeom prst="rect">
                      <a:avLst/>
                    </a:prstGeom>
                    <a:noFill/>
                    <a:ln>
                      <a:noFill/>
                    </a:ln>
                  </pic:spPr>
                </pic:pic>
              </a:graphicData>
            </a:graphic>
          </wp:inline>
        </w:drawing>
      </w:r>
    </w:p>
    <w:p w14:paraId="78DDE083"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lastRenderedPageBreak/>
        <w:t>GASTOS</w:t>
      </w:r>
    </w:p>
    <w:p w14:paraId="72FB0B01"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noProof/>
          <w:kern w:val="0"/>
          <w:sz w:val="21"/>
          <w:szCs w:val="21"/>
          <w:lang w:eastAsia="es-ES"/>
          <w14:ligatures w14:val="none"/>
        </w:rPr>
        <w:lastRenderedPageBreak/>
        <w:drawing>
          <wp:inline distT="0" distB="0" distL="0" distR="0" wp14:anchorId="340795F9" wp14:editId="22113738">
            <wp:extent cx="6650990" cy="6150610"/>
            <wp:effectExtent l="0" t="0" r="0" b="2540"/>
            <wp:docPr id="13" name="Imagen 6"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a&#10;&#10;El contenido generado por IA puede ser incorrec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0990" cy="6150610"/>
                    </a:xfrm>
                    <a:prstGeom prst="rect">
                      <a:avLst/>
                    </a:prstGeom>
                    <a:noFill/>
                    <a:ln>
                      <a:noFill/>
                    </a:ln>
                  </pic:spPr>
                </pic:pic>
              </a:graphicData>
            </a:graphic>
          </wp:inline>
        </w:drawing>
      </w:r>
    </w:p>
    <w:p w14:paraId="23E22AAA"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t> </w:t>
      </w:r>
    </w:p>
    <w:p w14:paraId="368B74A1"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t>RESUMEN DE LA CUANTIFICACIÓN DE LOS GASTOS POR OBJETIVOS</w:t>
      </w:r>
    </w:p>
    <w:p w14:paraId="1F061929"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47FFF71C"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noProof/>
          <w:kern w:val="0"/>
          <w:sz w:val="21"/>
          <w:szCs w:val="21"/>
          <w:lang w:eastAsia="es-ES"/>
          <w14:ligatures w14:val="none"/>
        </w:rPr>
        <w:drawing>
          <wp:inline distT="0" distB="0" distL="0" distR="0" wp14:anchorId="098016F2" wp14:editId="11FCECDA">
            <wp:extent cx="6645910" cy="1725295"/>
            <wp:effectExtent l="0" t="0" r="2540" b="8255"/>
            <wp:docPr id="14" name="Imagen 5"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a&#10;&#10;El contenido generado por IA puede ser incorrec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1725295"/>
                    </a:xfrm>
                    <a:prstGeom prst="rect">
                      <a:avLst/>
                    </a:prstGeom>
                    <a:noFill/>
                    <a:ln>
                      <a:noFill/>
                    </a:ln>
                  </pic:spPr>
                </pic:pic>
              </a:graphicData>
            </a:graphic>
          </wp:inline>
        </w:drawing>
      </w:r>
    </w:p>
    <w:p w14:paraId="41B7D65F"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44A7D540"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noProof/>
          <w:kern w:val="0"/>
          <w:sz w:val="21"/>
          <w:szCs w:val="21"/>
          <w:lang w:eastAsia="es-ES"/>
          <w14:ligatures w14:val="none"/>
        </w:rPr>
        <w:drawing>
          <wp:inline distT="0" distB="0" distL="0" distR="0" wp14:anchorId="2F171DBF" wp14:editId="24DCE4DB">
            <wp:extent cx="1350010" cy="1714500"/>
            <wp:effectExtent l="0" t="0" r="2540" b="0"/>
            <wp:docPr id="15" name="Imagen 4"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a&#10;&#10;El contenido generado por IA puede ser incorrec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0010" cy="1714500"/>
                    </a:xfrm>
                    <a:prstGeom prst="rect">
                      <a:avLst/>
                    </a:prstGeom>
                    <a:noFill/>
                    <a:ln>
                      <a:noFill/>
                    </a:ln>
                  </pic:spPr>
                </pic:pic>
              </a:graphicData>
            </a:graphic>
          </wp:inline>
        </w:drawing>
      </w:r>
      <w:r w:rsidRPr="00FC1A97">
        <w:rPr>
          <w:rFonts w:ascii="Roboto" w:eastAsia="Times New Roman" w:hAnsi="Roboto" w:cs="Times New Roman"/>
          <w:noProof/>
          <w:kern w:val="0"/>
          <w:sz w:val="21"/>
          <w:szCs w:val="21"/>
          <w:lang w:eastAsia="es-ES"/>
          <w14:ligatures w14:val="none"/>
        </w:rPr>
        <w:drawing>
          <wp:inline distT="0" distB="0" distL="0" distR="0" wp14:anchorId="49446F70" wp14:editId="6173F945">
            <wp:extent cx="3418205" cy="1736090"/>
            <wp:effectExtent l="0" t="0" r="0" b="0"/>
            <wp:docPr id="16" name="Imagen 3"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a&#10;&#10;El contenido generado por IA puede ser incorrec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8205" cy="1736090"/>
                    </a:xfrm>
                    <a:prstGeom prst="rect">
                      <a:avLst/>
                    </a:prstGeom>
                    <a:noFill/>
                    <a:ln>
                      <a:noFill/>
                    </a:ln>
                  </pic:spPr>
                </pic:pic>
              </a:graphicData>
            </a:graphic>
          </wp:inline>
        </w:drawing>
      </w:r>
    </w:p>
    <w:p w14:paraId="75ACD0D0"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01D3B03B"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b/>
          <w:bCs/>
          <w:kern w:val="0"/>
          <w:sz w:val="21"/>
          <w:szCs w:val="21"/>
          <w:lang w:eastAsia="es-ES"/>
          <w14:ligatures w14:val="none"/>
        </w:rPr>
        <w:lastRenderedPageBreak/>
        <w:t>ESTADO DE EJECUCIÓN DEL PRESUPUESTO A 01 DE SEPTIEMBRE DE 2025</w:t>
      </w:r>
    </w:p>
    <w:p w14:paraId="311C73DE"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2B95DA7A" w14:textId="77777777" w:rsidR="00FC1A97" w:rsidRPr="00FC1A97" w:rsidRDefault="00FC1A97" w:rsidP="00FC1A97">
      <w:pPr>
        <w:shd w:val="clear" w:color="auto" w:fill="FFFFFF"/>
        <w:spacing w:after="0"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noProof/>
          <w:kern w:val="0"/>
          <w:sz w:val="21"/>
          <w:szCs w:val="21"/>
          <w:lang w:eastAsia="es-ES"/>
          <w14:ligatures w14:val="none"/>
        </w:rPr>
        <w:drawing>
          <wp:inline distT="0" distB="0" distL="0" distR="0" wp14:anchorId="392EC740" wp14:editId="529EAD67">
            <wp:extent cx="6667500" cy="2117090"/>
            <wp:effectExtent l="0" t="0" r="0" b="0"/>
            <wp:docPr id="17" name="Imagen 2"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que contiene Tabla&#10;&#10;El contenido generado por IA puede ser incorrec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0" cy="2117090"/>
                    </a:xfrm>
                    <a:prstGeom prst="rect">
                      <a:avLst/>
                    </a:prstGeom>
                    <a:noFill/>
                    <a:ln>
                      <a:noFill/>
                    </a:ln>
                  </pic:spPr>
                </pic:pic>
              </a:graphicData>
            </a:graphic>
          </wp:inline>
        </w:drawing>
      </w:r>
    </w:p>
    <w:p w14:paraId="2EEB4819"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1339AF64" w14:textId="77777777" w:rsidR="00FC1A97" w:rsidRPr="00FC1A97" w:rsidRDefault="00FC1A97" w:rsidP="00FC1A97">
      <w:pPr>
        <w:shd w:val="clear" w:color="auto" w:fill="FFFFFF"/>
        <w:spacing w:after="0"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noProof/>
          <w:kern w:val="0"/>
          <w:sz w:val="21"/>
          <w:szCs w:val="21"/>
          <w:lang w:eastAsia="es-ES"/>
          <w14:ligatures w14:val="none"/>
        </w:rPr>
        <w:drawing>
          <wp:inline distT="0" distB="0" distL="0" distR="0" wp14:anchorId="2C6F2960" wp14:editId="3F93235D">
            <wp:extent cx="6667500" cy="1736090"/>
            <wp:effectExtent l="0" t="0" r="0" b="0"/>
            <wp:docPr id="18"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terfaz de usuario gráfica, Texto, Aplicación&#10;&#10;El contenido generado por IA puede ser incorrec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0" cy="1736090"/>
                    </a:xfrm>
                    <a:prstGeom prst="rect">
                      <a:avLst/>
                    </a:prstGeom>
                    <a:noFill/>
                    <a:ln>
                      <a:noFill/>
                    </a:ln>
                  </pic:spPr>
                </pic:pic>
              </a:graphicData>
            </a:graphic>
          </wp:inline>
        </w:drawing>
      </w:r>
    </w:p>
    <w:p w14:paraId="270A4DAC"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 </w:t>
      </w:r>
    </w:p>
    <w:p w14:paraId="515277C1" w14:textId="77777777" w:rsidR="00FC1A97" w:rsidRPr="00FC1A97" w:rsidRDefault="00FC1A97" w:rsidP="00FC1A97">
      <w:pPr>
        <w:shd w:val="clear" w:color="auto" w:fill="FFFFFF"/>
        <w:spacing w:before="100" w:beforeAutospacing="1" w:after="100" w:afterAutospacing="1" w:line="480" w:lineRule="atLeast"/>
        <w:outlineLvl w:val="1"/>
        <w:rPr>
          <w:rFonts w:ascii="Roboto" w:eastAsia="Times New Roman" w:hAnsi="Roboto" w:cs="Times New Roman"/>
          <w:b/>
          <w:bCs/>
          <w:color w:val="1A1A1A"/>
          <w:kern w:val="0"/>
          <w:sz w:val="36"/>
          <w:szCs w:val="36"/>
          <w:lang w:eastAsia="es-ES"/>
          <w14:ligatures w14:val="none"/>
        </w:rPr>
      </w:pPr>
      <w:r w:rsidRPr="00FC1A97">
        <w:rPr>
          <w:rFonts w:ascii="Roboto" w:eastAsia="Times New Roman" w:hAnsi="Roboto" w:cs="Times New Roman"/>
          <w:b/>
          <w:bCs/>
          <w:color w:val="1A1A1A"/>
          <w:kern w:val="0"/>
          <w:sz w:val="36"/>
          <w:szCs w:val="36"/>
          <w:lang w:eastAsia="es-ES"/>
          <w14:ligatures w14:val="none"/>
        </w:rPr>
        <w:lastRenderedPageBreak/>
        <w:t>G. Planificación de la Evaluación Interna</w:t>
      </w:r>
    </w:p>
    <w:p w14:paraId="63C910C3"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Planificación de la Evaluación Interna.</w:t>
      </w:r>
    </w:p>
    <w:p w14:paraId="3394E707" w14:textId="77777777" w:rsidR="00FC1A97" w:rsidRPr="00FC1A97" w:rsidRDefault="00FC1A97" w:rsidP="00FC1A97">
      <w:pPr>
        <w:shd w:val="clear" w:color="auto" w:fill="FFFFFF"/>
        <w:spacing w:after="100" w:afterAutospacing="1" w:line="240" w:lineRule="auto"/>
        <w:outlineLvl w:val="2"/>
        <w:rPr>
          <w:rFonts w:ascii="Roboto" w:eastAsia="Times New Roman" w:hAnsi="Roboto" w:cs="Times New Roman"/>
          <w:b/>
          <w:bCs/>
          <w:color w:val="1A1A1A"/>
          <w:kern w:val="0"/>
          <w:sz w:val="30"/>
          <w:szCs w:val="30"/>
          <w:lang w:eastAsia="es-ES"/>
          <w14:ligatures w14:val="none"/>
        </w:rPr>
      </w:pPr>
      <w:r w:rsidRPr="00FC1A97">
        <w:rPr>
          <w:rFonts w:ascii="Roboto" w:eastAsia="Times New Roman" w:hAnsi="Roboto" w:cs="Times New Roman"/>
          <w:b/>
          <w:bCs/>
          <w:color w:val="1A1A1A"/>
          <w:kern w:val="0"/>
          <w:sz w:val="30"/>
          <w:szCs w:val="30"/>
          <w:lang w:eastAsia="es-ES"/>
          <w14:ligatures w14:val="none"/>
        </w:rPr>
        <w:t>Evaluación interna</w:t>
      </w:r>
    </w:p>
    <w:p w14:paraId="726FB761"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En esta sección se muestra la relación de ámbitos y dimensiones existentes en la evaluación interna para el curso actual.</w:t>
      </w:r>
    </w:p>
    <w:p w14:paraId="42DAFB26" w14:textId="77777777" w:rsidR="00FC1A97" w:rsidRPr="00FC1A97" w:rsidRDefault="00FC1A97" w:rsidP="00FC1A97">
      <w:pPr>
        <w:numPr>
          <w:ilvl w:val="0"/>
          <w:numId w:val="107"/>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Relación de ámbitos y dimensiones que se pueden considerar</w:t>
      </w:r>
    </w:p>
    <w:tbl>
      <w:tblPr>
        <w:tblW w:w="15511" w:type="dxa"/>
        <w:tblCellMar>
          <w:top w:w="15" w:type="dxa"/>
          <w:left w:w="15" w:type="dxa"/>
          <w:bottom w:w="15" w:type="dxa"/>
          <w:right w:w="15" w:type="dxa"/>
        </w:tblCellMar>
        <w:tblLook w:val="04A0" w:firstRow="1" w:lastRow="0" w:firstColumn="1" w:lastColumn="0" w:noHBand="0" w:noVBand="1"/>
      </w:tblPr>
      <w:tblGrid>
        <w:gridCol w:w="6435"/>
        <w:gridCol w:w="9076"/>
      </w:tblGrid>
      <w:tr w:rsidR="00FC1A97" w:rsidRPr="00FC1A97" w14:paraId="0A5F2A8F" w14:textId="77777777">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CDD7FE"/>
            <w:vAlign w:val="center"/>
            <w:hideMark/>
          </w:tcPr>
          <w:p w14:paraId="65E1C4D5" w14:textId="77777777" w:rsidR="00FC1A97" w:rsidRPr="00FC1A97" w:rsidRDefault="00FC1A97" w:rsidP="00FC1A97">
            <w:pPr>
              <w:spacing w:after="0" w:line="240" w:lineRule="auto"/>
              <w:jc w:val="center"/>
              <w:rPr>
                <w:rFonts w:ascii="Times New Roman" w:eastAsia="Times New Roman" w:hAnsi="Times New Roman" w:cs="Times New Roman"/>
                <w:b/>
                <w:bCs/>
                <w:kern w:val="0"/>
                <w:lang w:eastAsia="es-ES"/>
                <w14:ligatures w14:val="none"/>
              </w:rPr>
            </w:pPr>
            <w:r w:rsidRPr="00FC1A97">
              <w:rPr>
                <w:rFonts w:ascii="Times New Roman" w:eastAsia="Times New Roman" w:hAnsi="Times New Roman" w:cs="Times New Roman"/>
                <w:b/>
                <w:bCs/>
                <w:kern w:val="0"/>
                <w:lang w:eastAsia="es-ES"/>
                <w14:ligatures w14:val="none"/>
              </w:rPr>
              <w:t>Ámbito</w:t>
            </w:r>
          </w:p>
        </w:tc>
        <w:tc>
          <w:tcPr>
            <w:tcW w:w="0" w:type="auto"/>
            <w:tcBorders>
              <w:top w:val="single" w:sz="6" w:space="0" w:color="DDDDDD"/>
              <w:left w:val="single" w:sz="6" w:space="0" w:color="DDDDDD"/>
              <w:bottom w:val="single" w:sz="6" w:space="0" w:color="DDDDDD"/>
              <w:right w:val="single" w:sz="6" w:space="0" w:color="DDDDDD"/>
            </w:tcBorders>
            <w:shd w:val="clear" w:color="auto" w:fill="CDD7FE"/>
            <w:vAlign w:val="center"/>
            <w:hideMark/>
          </w:tcPr>
          <w:p w14:paraId="21490C07" w14:textId="77777777" w:rsidR="00FC1A97" w:rsidRPr="00FC1A97" w:rsidRDefault="00FC1A97" w:rsidP="00FC1A97">
            <w:pPr>
              <w:spacing w:after="0" w:line="240" w:lineRule="auto"/>
              <w:jc w:val="center"/>
              <w:rPr>
                <w:rFonts w:ascii="Times New Roman" w:eastAsia="Times New Roman" w:hAnsi="Times New Roman" w:cs="Times New Roman"/>
                <w:b/>
                <w:bCs/>
                <w:kern w:val="0"/>
                <w:lang w:eastAsia="es-ES"/>
                <w14:ligatures w14:val="none"/>
              </w:rPr>
            </w:pPr>
            <w:r w:rsidRPr="00FC1A97">
              <w:rPr>
                <w:rFonts w:ascii="Times New Roman" w:eastAsia="Times New Roman" w:hAnsi="Times New Roman" w:cs="Times New Roman"/>
                <w:b/>
                <w:bCs/>
                <w:kern w:val="0"/>
                <w:lang w:eastAsia="es-ES"/>
                <w14:ligatures w14:val="none"/>
              </w:rPr>
              <w:t>Dimensión</w:t>
            </w:r>
          </w:p>
        </w:tc>
      </w:tr>
      <w:tr w:rsidR="00FC1A97" w:rsidRPr="00FC1A97" w14:paraId="2BE0771C"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FF0646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Ámbito I. Procesos de enseñanza y aprendizaje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4487C9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I.1 Señas de identidad del centro: documentos programáticos.</w:t>
            </w:r>
          </w:p>
        </w:tc>
      </w:tr>
      <w:tr w:rsidR="00FC1A97" w:rsidRPr="00FC1A97" w14:paraId="497FC2E7"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D46473C"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Ámbito I. Procesos de enseñanza y aprendizaje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C27AF5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I.2 Funcionamiento de los órganos de gobierno.</w:t>
            </w:r>
          </w:p>
        </w:tc>
      </w:tr>
      <w:tr w:rsidR="00FC1A97" w:rsidRPr="00FC1A97" w14:paraId="33CEAF81"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564E74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Ámbito I. Procesos de enseñanza y aprendizaje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B09034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I.3 Funcionamiento de los órganos de coordinación docente.</w:t>
            </w:r>
          </w:p>
        </w:tc>
      </w:tr>
      <w:tr w:rsidR="00FC1A97" w:rsidRPr="00FC1A97" w14:paraId="3949A6B5"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B2FA80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Ámbito I. Procesos de enseñanza y aprendizaje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E4CF46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I.4 Funcionamiento de los órganos de participación.</w:t>
            </w:r>
          </w:p>
        </w:tc>
      </w:tr>
      <w:tr w:rsidR="00FC1A97" w:rsidRPr="00FC1A97" w14:paraId="7626D3BC"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98D2E9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Ámbito I. Procesos de enseñanza y aprendizaje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8404F1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I.5 Clima escolar: convivencia y absentismo.</w:t>
            </w:r>
          </w:p>
        </w:tc>
      </w:tr>
      <w:tr w:rsidR="00FC1A97" w:rsidRPr="00FC1A97" w14:paraId="51A551B6"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A95BDD8"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Ámbito I. Procesos de enseñanza y aprendizaje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DA0ECB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I.6 Procesos de enseñanza-aprendizaje en el aula.</w:t>
            </w:r>
          </w:p>
        </w:tc>
      </w:tr>
      <w:tr w:rsidR="00FC1A97" w:rsidRPr="00FC1A97" w14:paraId="60BFBD10"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E3CA66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Ámbito I. Procesos de enseñanza y aprendizaje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7C9B8B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I.7 Medidas de inclusión educativa.</w:t>
            </w:r>
          </w:p>
        </w:tc>
      </w:tr>
      <w:tr w:rsidR="00FC1A97" w:rsidRPr="00FC1A97" w14:paraId="6E453C02"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6C4E95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Ámbito II. La organización y el funcionamiento del centro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B37FF2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II.1 Respuesta y adecuación del centro a su contexto.</w:t>
            </w:r>
          </w:p>
        </w:tc>
      </w:tr>
      <w:tr w:rsidR="00FC1A97" w:rsidRPr="00FC1A97" w14:paraId="409F35B7"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11C10A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Ámbito II. La organización y el funcionamiento del centro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CB9026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II.2 Adecuación de los recursos disponibles a las necesidades del centro.</w:t>
            </w:r>
          </w:p>
        </w:tc>
      </w:tr>
      <w:tr w:rsidR="00FC1A97" w:rsidRPr="00FC1A97" w14:paraId="046E3935"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6DC7BB5"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lastRenderedPageBreak/>
              <w:t>Ámbito III. Resultados escolares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3829A8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III.1 Resultados académicos del alumnado</w:t>
            </w:r>
          </w:p>
        </w:tc>
      </w:tr>
      <w:tr w:rsidR="00FC1A97" w:rsidRPr="00FC1A97" w14:paraId="10B6F16C"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39560C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Ámbito III. Resultados escolares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4AE6072"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III.2 Pruebas externas de rendimiento. Las evaluaciones de diagnóstico</w:t>
            </w:r>
          </w:p>
        </w:tc>
      </w:tr>
      <w:tr w:rsidR="00FC1A97" w:rsidRPr="00FC1A97" w14:paraId="3A2BEC55"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5588750"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Ámbito IV. Relación del centro con el entorno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04BE20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IV.1 Relación con la administración educativa y con otras entidades e instituciones.</w:t>
            </w:r>
          </w:p>
        </w:tc>
      </w:tr>
      <w:tr w:rsidR="00FC1A97" w:rsidRPr="00FC1A97" w14:paraId="0BCD5C07"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2164A07"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Ámbito IV. Relación del centro con el entorno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C22BD84"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IV.2 Relaciones entre diferentes centros educativos. La coordinación entre etapas.</w:t>
            </w:r>
          </w:p>
        </w:tc>
      </w:tr>
      <w:tr w:rsidR="00FC1A97" w:rsidRPr="00FC1A97" w14:paraId="01C5C219"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05041BF"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Ámbito IV. Relación del centro con el entorno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1F727FD"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IV.3 Vías de comunicación con el entorno.</w:t>
            </w:r>
          </w:p>
        </w:tc>
      </w:tr>
      <w:tr w:rsidR="00FC1A97" w:rsidRPr="00FC1A97" w14:paraId="1F9876CB"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AB3DA81"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Ámbito V. Procesos de evaluación, formación y de mejora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0D251CB"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V.1 Adecuación de los procesos de evaluación interna del centro.</w:t>
            </w:r>
          </w:p>
        </w:tc>
      </w:tr>
      <w:tr w:rsidR="00FC1A97" w:rsidRPr="00FC1A97" w14:paraId="332722E9"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7121D5E"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Ámbito V. Procesos de evaluación, formación y de mejora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CFD7966" w14:textId="77777777" w:rsidR="00FC1A97" w:rsidRPr="00FC1A97" w:rsidRDefault="00FC1A97" w:rsidP="00FC1A97">
            <w:pPr>
              <w:spacing w:after="0" w:line="240" w:lineRule="auto"/>
              <w:rPr>
                <w:rFonts w:ascii="Times New Roman" w:eastAsia="Times New Roman" w:hAnsi="Times New Roman" w:cs="Times New Roman"/>
                <w:kern w:val="0"/>
                <w:lang w:eastAsia="es-ES"/>
                <w14:ligatures w14:val="none"/>
              </w:rPr>
            </w:pPr>
            <w:r w:rsidRPr="00FC1A97">
              <w:rPr>
                <w:rFonts w:ascii="Times New Roman" w:eastAsia="Times New Roman" w:hAnsi="Times New Roman" w:cs="Times New Roman"/>
                <w:kern w:val="0"/>
                <w:lang w:eastAsia="es-ES"/>
                <w14:ligatures w14:val="none"/>
              </w:rPr>
              <w:t>V.2 Metaevaluación interna.</w:t>
            </w:r>
          </w:p>
        </w:tc>
      </w:tr>
    </w:tbl>
    <w:p w14:paraId="7F730AD9" w14:textId="77777777" w:rsidR="00FC1A97" w:rsidRPr="00FC1A97" w:rsidRDefault="00FC1A97" w:rsidP="00FC1A97">
      <w:pPr>
        <w:numPr>
          <w:ilvl w:val="0"/>
          <w:numId w:val="108"/>
        </w:num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Indique los ámbitos y dimensiones establecidos en Evaluación interna</w:t>
      </w:r>
    </w:p>
    <w:p w14:paraId="7B742E99"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En el curso 2025/2026 según corresponde con l planificación de su Programación General Anual, atendiendo a la Orden 134/2023, de 22 de junio, de la Consejería de Educación Cultura y Deportes, por la que se regula la evaluación interna de los centros sostenidos con fondos públicos que imparten las enseñanzas no universitarias en la comunidad autónoma de Castilla- La Mancha, el centro Pedro Simón Abril evaluará los ámbitos y dimensiones siguientes:</w:t>
      </w:r>
    </w:p>
    <w:p w14:paraId="332CA8E1"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I.1. Señas de identidad del centro: Documentos programáticos</w:t>
      </w:r>
      <w:r w:rsidRPr="00FC1A97">
        <w:rPr>
          <w:rFonts w:ascii="Roboto" w:eastAsia="Times New Roman" w:hAnsi="Roboto" w:cs="Times New Roman"/>
          <w:kern w:val="0"/>
          <w:sz w:val="21"/>
          <w:szCs w:val="21"/>
          <w:lang w:eastAsia="es-ES"/>
          <w14:ligatures w14:val="none"/>
        </w:rPr>
        <w:br/>
        <w:t>I.3. Funcionamiento de los órganos de</w:t>
      </w:r>
      <w:r w:rsidRPr="00FC1A97">
        <w:rPr>
          <w:rFonts w:ascii="Roboto" w:eastAsia="Times New Roman" w:hAnsi="Roboto" w:cs="Times New Roman"/>
          <w:kern w:val="0"/>
          <w:sz w:val="21"/>
          <w:szCs w:val="21"/>
          <w:lang w:eastAsia="es-ES"/>
          <w14:ligatures w14:val="none"/>
        </w:rPr>
        <w:br/>
        <w:t>coordinación docente:  Equipos de ciclo, departamentos didácticos, departamentos de Familia Profesional, Tutoría y equipos docentes.</w:t>
      </w:r>
    </w:p>
    <w:p w14:paraId="53579EF9"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I.4. Funcionamiento de los órganos de participación: Asociación de padres y madres del alumnado.</w:t>
      </w:r>
      <w:r w:rsidRPr="00FC1A97">
        <w:rPr>
          <w:rFonts w:ascii="Roboto" w:eastAsia="Times New Roman" w:hAnsi="Roboto" w:cs="Times New Roman"/>
          <w:kern w:val="0"/>
          <w:sz w:val="21"/>
          <w:szCs w:val="21"/>
          <w:lang w:eastAsia="es-ES"/>
          <w14:ligatures w14:val="none"/>
        </w:rPr>
        <w:br/>
        <w:t>I.5. Clima escolar: convivencia y absentismo</w:t>
      </w:r>
      <w:r w:rsidRPr="00FC1A97">
        <w:rPr>
          <w:rFonts w:ascii="Roboto" w:eastAsia="Times New Roman" w:hAnsi="Roboto" w:cs="Times New Roman"/>
          <w:kern w:val="0"/>
          <w:sz w:val="21"/>
          <w:szCs w:val="21"/>
          <w:lang w:eastAsia="es-ES"/>
          <w14:ligatures w14:val="none"/>
        </w:rPr>
        <w:br/>
        <w:t>I.6.Procesos de enseñanza- aprendizaje en el aula: Procesos del aprendizaje competencial del alumnado. </w:t>
      </w:r>
    </w:p>
    <w:p w14:paraId="637A8B20"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lastRenderedPageBreak/>
        <w:br/>
        <w:t>II.1. Respuesta y adecuación del centro a su contexto: Dirección y Liderazgo. Respuesta del centro a las necesidades y demandas de las familias.</w:t>
      </w:r>
      <w:r w:rsidRPr="00FC1A97">
        <w:rPr>
          <w:rFonts w:ascii="Roboto" w:eastAsia="Times New Roman" w:hAnsi="Roboto" w:cs="Times New Roman"/>
          <w:kern w:val="0"/>
          <w:sz w:val="21"/>
          <w:szCs w:val="21"/>
          <w:lang w:eastAsia="es-ES"/>
          <w14:ligatures w14:val="none"/>
        </w:rPr>
        <w:br/>
        <w:t>II.2. Adecuación de los recursos disponibles a las necesidades del centro. Recursos externos.</w:t>
      </w:r>
      <w:r w:rsidRPr="00FC1A97">
        <w:rPr>
          <w:rFonts w:ascii="Roboto" w:eastAsia="Times New Roman" w:hAnsi="Roboto" w:cs="Times New Roman"/>
          <w:kern w:val="0"/>
          <w:sz w:val="21"/>
          <w:szCs w:val="21"/>
          <w:lang w:eastAsia="es-ES"/>
          <w14:ligatures w14:val="none"/>
        </w:rPr>
        <w:br/>
        <w:t>III.1. Resultados académicos del alumnado</w:t>
      </w:r>
      <w:r w:rsidRPr="00FC1A97">
        <w:rPr>
          <w:rFonts w:ascii="Roboto" w:eastAsia="Times New Roman" w:hAnsi="Roboto" w:cs="Times New Roman"/>
          <w:kern w:val="0"/>
          <w:sz w:val="21"/>
          <w:szCs w:val="21"/>
          <w:lang w:eastAsia="es-ES"/>
          <w14:ligatures w14:val="none"/>
        </w:rPr>
        <w:br/>
        <w:t>III.2. Pruebas externas de rendimiento. Las evaluaciones de diagnóstico</w:t>
      </w:r>
    </w:p>
    <w:p w14:paraId="6F382E34"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br/>
        <w:t>IV.1. Relación con la administración educativa y con otras entidades e instituciones. La administración Educativa.</w:t>
      </w:r>
      <w:r w:rsidRPr="00FC1A97">
        <w:rPr>
          <w:rFonts w:ascii="Roboto" w:eastAsia="Times New Roman" w:hAnsi="Roboto" w:cs="Times New Roman"/>
          <w:kern w:val="0"/>
          <w:sz w:val="21"/>
          <w:szCs w:val="21"/>
          <w:lang w:eastAsia="es-ES"/>
          <w14:ligatures w14:val="none"/>
        </w:rPr>
        <w:br/>
        <w:t>IV.2. Relaciones entre diferentes centros educativos. La coordinación entre etapas. Coordinación Primaria- Secundaria. Coordinación entre diferentes centros.</w:t>
      </w:r>
      <w:r w:rsidRPr="00FC1A97">
        <w:rPr>
          <w:rFonts w:ascii="Roboto" w:eastAsia="Times New Roman" w:hAnsi="Roboto" w:cs="Times New Roman"/>
          <w:kern w:val="0"/>
          <w:sz w:val="21"/>
          <w:szCs w:val="21"/>
          <w:lang w:eastAsia="es-ES"/>
          <w14:ligatures w14:val="none"/>
        </w:rPr>
        <w:br/>
        <w:t> </w:t>
      </w:r>
    </w:p>
    <w:p w14:paraId="59516A17" w14:textId="77777777" w:rsidR="00FC1A97" w:rsidRPr="00FC1A97" w:rsidRDefault="00FC1A97" w:rsidP="00FC1A97">
      <w:pPr>
        <w:shd w:val="clear" w:color="auto" w:fill="FFFFFF"/>
        <w:spacing w:before="100" w:beforeAutospacing="1" w:after="100" w:afterAutospacing="1" w:line="240" w:lineRule="auto"/>
        <w:rPr>
          <w:rFonts w:ascii="Roboto" w:eastAsia="Times New Roman" w:hAnsi="Roboto" w:cs="Times New Roman"/>
          <w:kern w:val="0"/>
          <w:sz w:val="21"/>
          <w:szCs w:val="21"/>
          <w:lang w:eastAsia="es-ES"/>
          <w14:ligatures w14:val="none"/>
        </w:rPr>
      </w:pPr>
      <w:r w:rsidRPr="00FC1A97">
        <w:rPr>
          <w:rFonts w:ascii="Roboto" w:eastAsia="Times New Roman" w:hAnsi="Roboto" w:cs="Times New Roman"/>
          <w:kern w:val="0"/>
          <w:sz w:val="21"/>
          <w:szCs w:val="21"/>
          <w:lang w:eastAsia="es-ES"/>
          <w14:ligatures w14:val="none"/>
        </w:rPr>
        <w:t>V.1. Adecuación de los procesos de evaluación interna del centro</w:t>
      </w:r>
      <w:r w:rsidRPr="00FC1A97">
        <w:rPr>
          <w:rFonts w:ascii="Roboto" w:eastAsia="Times New Roman" w:hAnsi="Roboto" w:cs="Times New Roman"/>
          <w:kern w:val="0"/>
          <w:sz w:val="21"/>
          <w:szCs w:val="21"/>
          <w:lang w:eastAsia="es-ES"/>
          <w14:ligatures w14:val="none"/>
        </w:rPr>
        <w:br/>
        <w:t> </w:t>
      </w:r>
    </w:p>
    <w:p w14:paraId="55340124" w14:textId="77777777" w:rsidR="00FC1A97" w:rsidRDefault="00FC1A97"/>
    <w:sectPr w:rsidR="00FC1A97" w:rsidSect="00FC1A97">
      <w:pgSz w:w="16838" w:h="11906"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altName w:val="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B6669"/>
    <w:multiLevelType w:val="multilevel"/>
    <w:tmpl w:val="3C62C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7B668E"/>
    <w:multiLevelType w:val="multilevel"/>
    <w:tmpl w:val="35822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C0504"/>
    <w:multiLevelType w:val="multilevel"/>
    <w:tmpl w:val="3974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64ED1"/>
    <w:multiLevelType w:val="multilevel"/>
    <w:tmpl w:val="E888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1C73B0"/>
    <w:multiLevelType w:val="multilevel"/>
    <w:tmpl w:val="CC04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3C6F5F"/>
    <w:multiLevelType w:val="multilevel"/>
    <w:tmpl w:val="A4EA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DB3ADF"/>
    <w:multiLevelType w:val="multilevel"/>
    <w:tmpl w:val="5FA26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6A05AF"/>
    <w:multiLevelType w:val="multilevel"/>
    <w:tmpl w:val="50F2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962A05"/>
    <w:multiLevelType w:val="multilevel"/>
    <w:tmpl w:val="91E8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286569"/>
    <w:multiLevelType w:val="multilevel"/>
    <w:tmpl w:val="87F66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B85E39"/>
    <w:multiLevelType w:val="multilevel"/>
    <w:tmpl w:val="07AA5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780FB6"/>
    <w:multiLevelType w:val="multilevel"/>
    <w:tmpl w:val="D696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2E5598"/>
    <w:multiLevelType w:val="multilevel"/>
    <w:tmpl w:val="0310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9A1577"/>
    <w:multiLevelType w:val="multilevel"/>
    <w:tmpl w:val="47C0F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063DD8"/>
    <w:multiLevelType w:val="multilevel"/>
    <w:tmpl w:val="9EC44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0E76C7"/>
    <w:multiLevelType w:val="multilevel"/>
    <w:tmpl w:val="20B66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6D2902"/>
    <w:multiLevelType w:val="multilevel"/>
    <w:tmpl w:val="E3C6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CA0B23"/>
    <w:multiLevelType w:val="multilevel"/>
    <w:tmpl w:val="BEB0F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60273C"/>
    <w:multiLevelType w:val="multilevel"/>
    <w:tmpl w:val="CBAC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854968"/>
    <w:multiLevelType w:val="multilevel"/>
    <w:tmpl w:val="D220B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417453"/>
    <w:multiLevelType w:val="multilevel"/>
    <w:tmpl w:val="C578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9D5996"/>
    <w:multiLevelType w:val="multilevel"/>
    <w:tmpl w:val="0C14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CC49A2"/>
    <w:multiLevelType w:val="multilevel"/>
    <w:tmpl w:val="32D47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9E5C0C"/>
    <w:multiLevelType w:val="multilevel"/>
    <w:tmpl w:val="F692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D74A6A"/>
    <w:multiLevelType w:val="multilevel"/>
    <w:tmpl w:val="28D48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30003C"/>
    <w:multiLevelType w:val="multilevel"/>
    <w:tmpl w:val="32D68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7613C3"/>
    <w:multiLevelType w:val="multilevel"/>
    <w:tmpl w:val="9906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BD63A5"/>
    <w:multiLevelType w:val="multilevel"/>
    <w:tmpl w:val="1290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69223B"/>
    <w:multiLevelType w:val="multilevel"/>
    <w:tmpl w:val="F6FA5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28382D"/>
    <w:multiLevelType w:val="multilevel"/>
    <w:tmpl w:val="85A0F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4C2E49"/>
    <w:multiLevelType w:val="multilevel"/>
    <w:tmpl w:val="C6681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8837420"/>
    <w:multiLevelType w:val="multilevel"/>
    <w:tmpl w:val="7804B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8BD187D"/>
    <w:multiLevelType w:val="multilevel"/>
    <w:tmpl w:val="41EC5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C8519C3"/>
    <w:multiLevelType w:val="multilevel"/>
    <w:tmpl w:val="229A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CB13614"/>
    <w:multiLevelType w:val="multilevel"/>
    <w:tmpl w:val="A010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5366DF"/>
    <w:multiLevelType w:val="multilevel"/>
    <w:tmpl w:val="709A1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493EF1"/>
    <w:multiLevelType w:val="multilevel"/>
    <w:tmpl w:val="EF9A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F33D31"/>
    <w:multiLevelType w:val="multilevel"/>
    <w:tmpl w:val="7B525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CD3F09"/>
    <w:multiLevelType w:val="multilevel"/>
    <w:tmpl w:val="06E03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2051FDA"/>
    <w:multiLevelType w:val="multilevel"/>
    <w:tmpl w:val="67128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6348C6"/>
    <w:multiLevelType w:val="multilevel"/>
    <w:tmpl w:val="450AE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4FB4487"/>
    <w:multiLevelType w:val="multilevel"/>
    <w:tmpl w:val="516C1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9425169"/>
    <w:multiLevelType w:val="multilevel"/>
    <w:tmpl w:val="FBDA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A976246"/>
    <w:multiLevelType w:val="multilevel"/>
    <w:tmpl w:val="E1EE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B2C4FD9"/>
    <w:multiLevelType w:val="multilevel"/>
    <w:tmpl w:val="09600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ED3BE7"/>
    <w:multiLevelType w:val="multilevel"/>
    <w:tmpl w:val="9EB8A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AA21F5"/>
    <w:multiLevelType w:val="multilevel"/>
    <w:tmpl w:val="BD448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1AF1581"/>
    <w:multiLevelType w:val="multilevel"/>
    <w:tmpl w:val="5F52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228322C"/>
    <w:multiLevelType w:val="multilevel"/>
    <w:tmpl w:val="1A14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38D42ED"/>
    <w:multiLevelType w:val="multilevel"/>
    <w:tmpl w:val="602CE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46E03EF"/>
    <w:multiLevelType w:val="multilevel"/>
    <w:tmpl w:val="3C9E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49A0F25"/>
    <w:multiLevelType w:val="multilevel"/>
    <w:tmpl w:val="40768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5C73461"/>
    <w:multiLevelType w:val="multilevel"/>
    <w:tmpl w:val="390AB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6310C00"/>
    <w:multiLevelType w:val="multilevel"/>
    <w:tmpl w:val="2C54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63A7577"/>
    <w:multiLevelType w:val="multilevel"/>
    <w:tmpl w:val="6B70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6B01DF8"/>
    <w:multiLevelType w:val="multilevel"/>
    <w:tmpl w:val="E590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74D0715"/>
    <w:multiLevelType w:val="multilevel"/>
    <w:tmpl w:val="A2FAF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8CD2033"/>
    <w:multiLevelType w:val="multilevel"/>
    <w:tmpl w:val="0218C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8F23FA0"/>
    <w:multiLevelType w:val="multilevel"/>
    <w:tmpl w:val="229E8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9162290"/>
    <w:multiLevelType w:val="multilevel"/>
    <w:tmpl w:val="2B76B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A4A4B2C"/>
    <w:multiLevelType w:val="multilevel"/>
    <w:tmpl w:val="1BB8B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B280A2C"/>
    <w:multiLevelType w:val="multilevel"/>
    <w:tmpl w:val="ED08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C58237D"/>
    <w:multiLevelType w:val="multilevel"/>
    <w:tmpl w:val="308C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DB9715E"/>
    <w:multiLevelType w:val="multilevel"/>
    <w:tmpl w:val="EDAA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E600EE7"/>
    <w:multiLevelType w:val="multilevel"/>
    <w:tmpl w:val="E310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EB37994"/>
    <w:multiLevelType w:val="multilevel"/>
    <w:tmpl w:val="E076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09A5CD8"/>
    <w:multiLevelType w:val="multilevel"/>
    <w:tmpl w:val="0A7C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0B31A81"/>
    <w:multiLevelType w:val="multilevel"/>
    <w:tmpl w:val="036C9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10A435F"/>
    <w:multiLevelType w:val="multilevel"/>
    <w:tmpl w:val="D1E60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10E464F"/>
    <w:multiLevelType w:val="multilevel"/>
    <w:tmpl w:val="1B40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1737C40"/>
    <w:multiLevelType w:val="multilevel"/>
    <w:tmpl w:val="051EC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1822AC4"/>
    <w:multiLevelType w:val="multilevel"/>
    <w:tmpl w:val="AB9A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2607692"/>
    <w:multiLevelType w:val="multilevel"/>
    <w:tmpl w:val="2ED03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4D653C8"/>
    <w:multiLevelType w:val="multilevel"/>
    <w:tmpl w:val="D730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5C64AD5"/>
    <w:multiLevelType w:val="multilevel"/>
    <w:tmpl w:val="0D6E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64603AD"/>
    <w:multiLevelType w:val="multilevel"/>
    <w:tmpl w:val="6E10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7081AEB"/>
    <w:multiLevelType w:val="multilevel"/>
    <w:tmpl w:val="CC9E4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8642F02"/>
    <w:multiLevelType w:val="multilevel"/>
    <w:tmpl w:val="28AEE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9E90622"/>
    <w:multiLevelType w:val="multilevel"/>
    <w:tmpl w:val="F3021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A9955D8"/>
    <w:multiLevelType w:val="multilevel"/>
    <w:tmpl w:val="11CC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A9B45B8"/>
    <w:multiLevelType w:val="multilevel"/>
    <w:tmpl w:val="EB84E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B7731E9"/>
    <w:multiLevelType w:val="multilevel"/>
    <w:tmpl w:val="D2F0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B953B1B"/>
    <w:multiLevelType w:val="multilevel"/>
    <w:tmpl w:val="86087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CA145A2"/>
    <w:multiLevelType w:val="multilevel"/>
    <w:tmpl w:val="164CC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CB25C5D"/>
    <w:multiLevelType w:val="multilevel"/>
    <w:tmpl w:val="607A9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D1D75E4"/>
    <w:multiLevelType w:val="multilevel"/>
    <w:tmpl w:val="20B4F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EE13A38"/>
    <w:multiLevelType w:val="multilevel"/>
    <w:tmpl w:val="65804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F410F4D"/>
    <w:multiLevelType w:val="multilevel"/>
    <w:tmpl w:val="6B74C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08216E9"/>
    <w:multiLevelType w:val="multilevel"/>
    <w:tmpl w:val="5718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28303B6"/>
    <w:multiLevelType w:val="multilevel"/>
    <w:tmpl w:val="F5880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54554E2"/>
    <w:multiLevelType w:val="multilevel"/>
    <w:tmpl w:val="3BD6D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7D534C4"/>
    <w:multiLevelType w:val="multilevel"/>
    <w:tmpl w:val="1724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83340EE"/>
    <w:multiLevelType w:val="multilevel"/>
    <w:tmpl w:val="619E7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DA93169"/>
    <w:multiLevelType w:val="multilevel"/>
    <w:tmpl w:val="6A022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E297902"/>
    <w:multiLevelType w:val="multilevel"/>
    <w:tmpl w:val="1A28E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E976634"/>
    <w:multiLevelType w:val="multilevel"/>
    <w:tmpl w:val="515CC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12568D4"/>
    <w:multiLevelType w:val="multilevel"/>
    <w:tmpl w:val="A2F04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1440E15"/>
    <w:multiLevelType w:val="multilevel"/>
    <w:tmpl w:val="EEC2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16804B7"/>
    <w:multiLevelType w:val="multilevel"/>
    <w:tmpl w:val="FE14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1D00380"/>
    <w:multiLevelType w:val="multilevel"/>
    <w:tmpl w:val="EDF8F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29166AA"/>
    <w:multiLevelType w:val="multilevel"/>
    <w:tmpl w:val="A982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3BA0AA2"/>
    <w:multiLevelType w:val="multilevel"/>
    <w:tmpl w:val="13283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3BD7C1B"/>
    <w:multiLevelType w:val="multilevel"/>
    <w:tmpl w:val="BEEE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9475AEF"/>
    <w:multiLevelType w:val="multilevel"/>
    <w:tmpl w:val="B5DC5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9A90A7E"/>
    <w:multiLevelType w:val="multilevel"/>
    <w:tmpl w:val="8C92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9E219D2"/>
    <w:multiLevelType w:val="multilevel"/>
    <w:tmpl w:val="6072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BF70230"/>
    <w:multiLevelType w:val="multilevel"/>
    <w:tmpl w:val="1FB6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F5A7B59"/>
    <w:multiLevelType w:val="multilevel"/>
    <w:tmpl w:val="D2FA5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8681616">
    <w:abstractNumId w:val="90"/>
  </w:num>
  <w:num w:numId="2" w16cid:durableId="1247034742">
    <w:abstractNumId w:val="3"/>
  </w:num>
  <w:num w:numId="3" w16cid:durableId="116074483">
    <w:abstractNumId w:val="104"/>
  </w:num>
  <w:num w:numId="4" w16cid:durableId="1610503769">
    <w:abstractNumId w:val="62"/>
  </w:num>
  <w:num w:numId="5" w16cid:durableId="2089185701">
    <w:abstractNumId w:val="71"/>
  </w:num>
  <w:num w:numId="6" w16cid:durableId="1743260392">
    <w:abstractNumId w:val="9"/>
  </w:num>
  <w:num w:numId="7" w16cid:durableId="550774287">
    <w:abstractNumId w:val="7"/>
  </w:num>
  <w:num w:numId="8" w16cid:durableId="727147464">
    <w:abstractNumId w:val="66"/>
  </w:num>
  <w:num w:numId="9" w16cid:durableId="730733615">
    <w:abstractNumId w:val="58"/>
  </w:num>
  <w:num w:numId="10" w16cid:durableId="1908300170">
    <w:abstractNumId w:val="106"/>
  </w:num>
  <w:num w:numId="11" w16cid:durableId="961115688">
    <w:abstractNumId w:val="82"/>
  </w:num>
  <w:num w:numId="12" w16cid:durableId="2037922943">
    <w:abstractNumId w:val="34"/>
  </w:num>
  <w:num w:numId="13" w16cid:durableId="1622609417">
    <w:abstractNumId w:val="2"/>
  </w:num>
  <w:num w:numId="14" w16cid:durableId="1400248205">
    <w:abstractNumId w:val="23"/>
  </w:num>
  <w:num w:numId="15" w16cid:durableId="1344164883">
    <w:abstractNumId w:val="35"/>
  </w:num>
  <w:num w:numId="16" w16cid:durableId="1696075685">
    <w:abstractNumId w:val="6"/>
  </w:num>
  <w:num w:numId="17" w16cid:durableId="276644508">
    <w:abstractNumId w:val="68"/>
  </w:num>
  <w:num w:numId="18" w16cid:durableId="1198857484">
    <w:abstractNumId w:val="37"/>
  </w:num>
  <w:num w:numId="19" w16cid:durableId="1449156490">
    <w:abstractNumId w:val="5"/>
  </w:num>
  <w:num w:numId="20" w16cid:durableId="1623075043">
    <w:abstractNumId w:val="24"/>
  </w:num>
  <w:num w:numId="21" w16cid:durableId="1167817599">
    <w:abstractNumId w:val="56"/>
  </w:num>
  <w:num w:numId="22" w16cid:durableId="426582773">
    <w:abstractNumId w:val="17"/>
  </w:num>
  <w:num w:numId="23" w16cid:durableId="1209533423">
    <w:abstractNumId w:val="83"/>
  </w:num>
  <w:num w:numId="24" w16cid:durableId="931685">
    <w:abstractNumId w:val="10"/>
  </w:num>
  <w:num w:numId="25" w16cid:durableId="2087414956">
    <w:abstractNumId w:val="65"/>
  </w:num>
  <w:num w:numId="26" w16cid:durableId="936056192">
    <w:abstractNumId w:val="72"/>
  </w:num>
  <w:num w:numId="27" w16cid:durableId="1786462845">
    <w:abstractNumId w:val="97"/>
  </w:num>
  <w:num w:numId="28" w16cid:durableId="867835564">
    <w:abstractNumId w:val="55"/>
  </w:num>
  <w:num w:numId="29" w16cid:durableId="808523037">
    <w:abstractNumId w:val="73"/>
    <w:lvlOverride w:ilvl="0">
      <w:lvl w:ilvl="0">
        <w:numFmt w:val="bullet"/>
        <w:lvlText w:val=""/>
        <w:lvlJc w:val="left"/>
        <w:pPr>
          <w:tabs>
            <w:tab w:val="num" w:pos="720"/>
          </w:tabs>
          <w:ind w:left="720" w:hanging="360"/>
        </w:pPr>
        <w:rPr>
          <w:rFonts w:ascii="Wingdings" w:hAnsi="Wingdings" w:hint="default"/>
          <w:sz w:val="20"/>
        </w:rPr>
      </w:lvl>
    </w:lvlOverride>
  </w:num>
  <w:num w:numId="30" w16cid:durableId="1282617048">
    <w:abstractNumId w:val="107"/>
    <w:lvlOverride w:ilvl="0">
      <w:lvl w:ilvl="0">
        <w:numFmt w:val="bullet"/>
        <w:lvlText w:val=""/>
        <w:lvlJc w:val="left"/>
        <w:pPr>
          <w:tabs>
            <w:tab w:val="num" w:pos="720"/>
          </w:tabs>
          <w:ind w:left="720" w:hanging="360"/>
        </w:pPr>
        <w:rPr>
          <w:rFonts w:ascii="Wingdings" w:hAnsi="Wingdings" w:hint="default"/>
          <w:sz w:val="20"/>
        </w:rPr>
      </w:lvl>
    </w:lvlOverride>
  </w:num>
  <w:num w:numId="31" w16cid:durableId="1466435677">
    <w:abstractNumId w:val="57"/>
    <w:lvlOverride w:ilvl="0">
      <w:lvl w:ilvl="0">
        <w:numFmt w:val="bullet"/>
        <w:lvlText w:val=""/>
        <w:lvlJc w:val="left"/>
        <w:pPr>
          <w:tabs>
            <w:tab w:val="num" w:pos="720"/>
          </w:tabs>
          <w:ind w:left="720" w:hanging="360"/>
        </w:pPr>
        <w:rPr>
          <w:rFonts w:ascii="Wingdings" w:hAnsi="Wingdings" w:hint="default"/>
          <w:sz w:val="20"/>
        </w:rPr>
      </w:lvl>
    </w:lvlOverride>
  </w:num>
  <w:num w:numId="32" w16cid:durableId="1362170020">
    <w:abstractNumId w:val="98"/>
    <w:lvlOverride w:ilvl="0">
      <w:lvl w:ilvl="0">
        <w:numFmt w:val="bullet"/>
        <w:lvlText w:val=""/>
        <w:lvlJc w:val="left"/>
        <w:pPr>
          <w:tabs>
            <w:tab w:val="num" w:pos="720"/>
          </w:tabs>
          <w:ind w:left="720" w:hanging="360"/>
        </w:pPr>
        <w:rPr>
          <w:rFonts w:ascii="Wingdings" w:hAnsi="Wingdings" w:hint="default"/>
          <w:sz w:val="20"/>
        </w:rPr>
      </w:lvl>
    </w:lvlOverride>
  </w:num>
  <w:num w:numId="33" w16cid:durableId="804783008">
    <w:abstractNumId w:val="53"/>
    <w:lvlOverride w:ilvl="0">
      <w:lvl w:ilvl="0">
        <w:numFmt w:val="bullet"/>
        <w:lvlText w:val=""/>
        <w:lvlJc w:val="left"/>
        <w:pPr>
          <w:tabs>
            <w:tab w:val="num" w:pos="720"/>
          </w:tabs>
          <w:ind w:left="720" w:hanging="360"/>
        </w:pPr>
        <w:rPr>
          <w:rFonts w:ascii="Wingdings" w:hAnsi="Wingdings" w:hint="default"/>
          <w:sz w:val="20"/>
        </w:rPr>
      </w:lvl>
    </w:lvlOverride>
  </w:num>
  <w:num w:numId="34" w16cid:durableId="1905985494">
    <w:abstractNumId w:val="79"/>
  </w:num>
  <w:num w:numId="35" w16cid:durableId="2071220690">
    <w:abstractNumId w:val="61"/>
  </w:num>
  <w:num w:numId="36" w16cid:durableId="960065366">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37" w16cid:durableId="530997188">
    <w:abstractNumId w:val="91"/>
  </w:num>
  <w:num w:numId="38" w16cid:durableId="493182879">
    <w:abstractNumId w:val="26"/>
  </w:num>
  <w:num w:numId="39" w16cid:durableId="1716730844">
    <w:abstractNumId w:val="29"/>
  </w:num>
  <w:num w:numId="40" w16cid:durableId="2016302410">
    <w:abstractNumId w:val="18"/>
  </w:num>
  <w:num w:numId="41" w16cid:durableId="1216504532">
    <w:abstractNumId w:val="50"/>
    <w:lvlOverride w:ilvl="0">
      <w:lvl w:ilvl="0">
        <w:numFmt w:val="bullet"/>
        <w:lvlText w:val=""/>
        <w:lvlJc w:val="left"/>
        <w:pPr>
          <w:tabs>
            <w:tab w:val="num" w:pos="720"/>
          </w:tabs>
          <w:ind w:left="720" w:hanging="360"/>
        </w:pPr>
        <w:rPr>
          <w:rFonts w:ascii="Wingdings" w:hAnsi="Wingdings" w:hint="default"/>
          <w:sz w:val="20"/>
        </w:rPr>
      </w:lvl>
    </w:lvlOverride>
  </w:num>
  <w:num w:numId="42" w16cid:durableId="166557611">
    <w:abstractNumId w:val="93"/>
    <w:lvlOverride w:ilvl="0">
      <w:lvl w:ilvl="0">
        <w:numFmt w:val="bullet"/>
        <w:lvlText w:val=""/>
        <w:lvlJc w:val="left"/>
        <w:pPr>
          <w:tabs>
            <w:tab w:val="num" w:pos="720"/>
          </w:tabs>
          <w:ind w:left="720" w:hanging="360"/>
        </w:pPr>
        <w:rPr>
          <w:rFonts w:ascii="Wingdings" w:hAnsi="Wingdings" w:hint="default"/>
          <w:sz w:val="20"/>
        </w:rPr>
      </w:lvl>
    </w:lvlOverride>
  </w:num>
  <w:num w:numId="43" w16cid:durableId="1951740009">
    <w:abstractNumId w:val="92"/>
    <w:lvlOverride w:ilvl="0">
      <w:lvl w:ilvl="0">
        <w:numFmt w:val="bullet"/>
        <w:lvlText w:val=""/>
        <w:lvlJc w:val="left"/>
        <w:pPr>
          <w:tabs>
            <w:tab w:val="num" w:pos="720"/>
          </w:tabs>
          <w:ind w:left="720" w:hanging="360"/>
        </w:pPr>
        <w:rPr>
          <w:rFonts w:ascii="Wingdings" w:hAnsi="Wingdings" w:hint="default"/>
          <w:sz w:val="20"/>
        </w:rPr>
      </w:lvl>
    </w:lvlOverride>
  </w:num>
  <w:num w:numId="44" w16cid:durableId="1684279410">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45" w16cid:durableId="1083602646">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46" w16cid:durableId="986663679">
    <w:abstractNumId w:val="67"/>
    <w:lvlOverride w:ilvl="0">
      <w:lvl w:ilvl="0">
        <w:numFmt w:val="bullet"/>
        <w:lvlText w:val=""/>
        <w:lvlJc w:val="left"/>
        <w:pPr>
          <w:tabs>
            <w:tab w:val="num" w:pos="720"/>
          </w:tabs>
          <w:ind w:left="720" w:hanging="360"/>
        </w:pPr>
        <w:rPr>
          <w:rFonts w:ascii="Wingdings" w:hAnsi="Wingdings" w:hint="default"/>
          <w:sz w:val="20"/>
        </w:rPr>
      </w:lvl>
    </w:lvlOverride>
  </w:num>
  <w:num w:numId="47" w16cid:durableId="843975241">
    <w:abstractNumId w:val="95"/>
  </w:num>
  <w:num w:numId="48" w16cid:durableId="889877923">
    <w:abstractNumId w:val="46"/>
    <w:lvlOverride w:ilvl="0">
      <w:lvl w:ilvl="0">
        <w:numFmt w:val="bullet"/>
        <w:lvlText w:val=""/>
        <w:lvlJc w:val="left"/>
        <w:pPr>
          <w:tabs>
            <w:tab w:val="num" w:pos="720"/>
          </w:tabs>
          <w:ind w:left="720" w:hanging="360"/>
        </w:pPr>
        <w:rPr>
          <w:rFonts w:ascii="Wingdings" w:hAnsi="Wingdings" w:hint="default"/>
          <w:sz w:val="20"/>
        </w:rPr>
      </w:lvl>
    </w:lvlOverride>
  </w:num>
  <w:num w:numId="49" w16cid:durableId="1527913489">
    <w:abstractNumId w:val="76"/>
  </w:num>
  <w:num w:numId="50" w16cid:durableId="686448330">
    <w:abstractNumId w:val="85"/>
  </w:num>
  <w:num w:numId="51" w16cid:durableId="691956067">
    <w:abstractNumId w:val="32"/>
  </w:num>
  <w:num w:numId="52" w16cid:durableId="532500306">
    <w:abstractNumId w:val="80"/>
  </w:num>
  <w:num w:numId="53" w16cid:durableId="476801053">
    <w:abstractNumId w:val="38"/>
  </w:num>
  <w:num w:numId="54" w16cid:durableId="1172794887">
    <w:abstractNumId w:val="94"/>
  </w:num>
  <w:num w:numId="55" w16cid:durableId="27532305">
    <w:abstractNumId w:val="49"/>
  </w:num>
  <w:num w:numId="56" w16cid:durableId="252474944">
    <w:abstractNumId w:val="99"/>
  </w:num>
  <w:num w:numId="57" w16cid:durableId="217405367">
    <w:abstractNumId w:val="78"/>
  </w:num>
  <w:num w:numId="58" w16cid:durableId="1569999366">
    <w:abstractNumId w:val="77"/>
  </w:num>
  <w:num w:numId="59" w16cid:durableId="1824462639">
    <w:abstractNumId w:val="0"/>
  </w:num>
  <w:num w:numId="60" w16cid:durableId="724451763">
    <w:abstractNumId w:val="19"/>
  </w:num>
  <w:num w:numId="61" w16cid:durableId="614871671">
    <w:abstractNumId w:val="41"/>
  </w:num>
  <w:num w:numId="62" w16cid:durableId="151070382">
    <w:abstractNumId w:val="45"/>
  </w:num>
  <w:num w:numId="63" w16cid:durableId="1750271673">
    <w:abstractNumId w:val="22"/>
  </w:num>
  <w:num w:numId="64" w16cid:durableId="2033801825">
    <w:abstractNumId w:val="70"/>
  </w:num>
  <w:num w:numId="65" w16cid:durableId="1827163811">
    <w:abstractNumId w:val="13"/>
  </w:num>
  <w:num w:numId="66" w16cid:durableId="1857503086">
    <w:abstractNumId w:val="12"/>
  </w:num>
  <w:num w:numId="67" w16cid:durableId="976105463">
    <w:abstractNumId w:val="20"/>
  </w:num>
  <w:num w:numId="68" w16cid:durableId="1921332391">
    <w:abstractNumId w:val="59"/>
  </w:num>
  <w:num w:numId="69" w16cid:durableId="2037198115">
    <w:abstractNumId w:val="31"/>
  </w:num>
  <w:num w:numId="70" w16cid:durableId="449738614">
    <w:abstractNumId w:val="54"/>
  </w:num>
  <w:num w:numId="71" w16cid:durableId="1253204489">
    <w:abstractNumId w:val="40"/>
  </w:num>
  <w:num w:numId="72" w16cid:durableId="344790925">
    <w:abstractNumId w:val="44"/>
  </w:num>
  <w:num w:numId="73" w16cid:durableId="703405278">
    <w:abstractNumId w:val="43"/>
  </w:num>
  <w:num w:numId="74" w16cid:durableId="2085370918">
    <w:abstractNumId w:val="14"/>
  </w:num>
  <w:num w:numId="75" w16cid:durableId="1838881045">
    <w:abstractNumId w:val="36"/>
  </w:num>
  <w:num w:numId="76" w16cid:durableId="1148471642">
    <w:abstractNumId w:val="15"/>
  </w:num>
  <w:num w:numId="77" w16cid:durableId="1978488585">
    <w:abstractNumId w:val="25"/>
  </w:num>
  <w:num w:numId="78" w16cid:durableId="241184496">
    <w:abstractNumId w:val="42"/>
  </w:num>
  <w:num w:numId="79" w16cid:durableId="1932927605">
    <w:abstractNumId w:val="84"/>
  </w:num>
  <w:num w:numId="80" w16cid:durableId="947859728">
    <w:abstractNumId w:val="33"/>
  </w:num>
  <w:num w:numId="81" w16cid:durableId="714157254">
    <w:abstractNumId w:val="47"/>
  </w:num>
  <w:num w:numId="82" w16cid:durableId="995256203">
    <w:abstractNumId w:val="11"/>
  </w:num>
  <w:num w:numId="83" w16cid:durableId="308754903">
    <w:abstractNumId w:val="100"/>
  </w:num>
  <w:num w:numId="84" w16cid:durableId="574708120">
    <w:abstractNumId w:val="102"/>
  </w:num>
  <w:num w:numId="85" w16cid:durableId="712383391">
    <w:abstractNumId w:val="60"/>
  </w:num>
  <w:num w:numId="86" w16cid:durableId="1672292768">
    <w:abstractNumId w:val="74"/>
  </w:num>
  <w:num w:numId="87" w16cid:durableId="454955272">
    <w:abstractNumId w:val="39"/>
  </w:num>
  <w:num w:numId="88" w16cid:durableId="571476763">
    <w:abstractNumId w:val="16"/>
  </w:num>
  <w:num w:numId="89" w16cid:durableId="1586106830">
    <w:abstractNumId w:val="48"/>
  </w:num>
  <w:num w:numId="90" w16cid:durableId="1444570067">
    <w:abstractNumId w:val="69"/>
  </w:num>
  <w:num w:numId="91" w16cid:durableId="1123578986">
    <w:abstractNumId w:val="88"/>
  </w:num>
  <w:num w:numId="92" w16cid:durableId="1082949228">
    <w:abstractNumId w:val="86"/>
  </w:num>
  <w:num w:numId="93" w16cid:durableId="1757479376">
    <w:abstractNumId w:val="52"/>
  </w:num>
  <w:num w:numId="94" w16cid:durableId="472333541">
    <w:abstractNumId w:val="103"/>
  </w:num>
  <w:num w:numId="95" w16cid:durableId="1650591102">
    <w:abstractNumId w:val="87"/>
  </w:num>
  <w:num w:numId="96" w16cid:durableId="332147685">
    <w:abstractNumId w:val="105"/>
  </w:num>
  <w:num w:numId="97" w16cid:durableId="2047176734">
    <w:abstractNumId w:val="30"/>
  </w:num>
  <w:num w:numId="98" w16cid:durableId="347373436">
    <w:abstractNumId w:val="4"/>
  </w:num>
  <w:num w:numId="99" w16cid:durableId="724061926">
    <w:abstractNumId w:val="1"/>
  </w:num>
  <w:num w:numId="100" w16cid:durableId="946617156">
    <w:abstractNumId w:val="8"/>
  </w:num>
  <w:num w:numId="101" w16cid:durableId="1545362890">
    <w:abstractNumId w:val="96"/>
  </w:num>
  <w:num w:numId="102" w16cid:durableId="297607419">
    <w:abstractNumId w:val="75"/>
  </w:num>
  <w:num w:numId="103" w16cid:durableId="1047073360">
    <w:abstractNumId w:val="101"/>
  </w:num>
  <w:num w:numId="104" w16cid:durableId="899483767">
    <w:abstractNumId w:val="63"/>
  </w:num>
  <w:num w:numId="105" w16cid:durableId="1549292350">
    <w:abstractNumId w:val="89"/>
  </w:num>
  <w:num w:numId="106" w16cid:durableId="2125535702">
    <w:abstractNumId w:val="51"/>
  </w:num>
  <w:num w:numId="107" w16cid:durableId="1065685034">
    <w:abstractNumId w:val="81"/>
  </w:num>
  <w:num w:numId="108" w16cid:durableId="470514283">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A97"/>
    <w:rsid w:val="00257ACD"/>
    <w:rsid w:val="00FC1A97"/>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03A1"/>
  <w15:chartTrackingRefBased/>
  <w15:docId w15:val="{8CC43DD8-9C82-48F2-BD93-346BD15C4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C1A9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FC1A9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FC1A9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unhideWhenUsed/>
    <w:qFormat/>
    <w:rsid w:val="00FC1A9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FC1A9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FC1A9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C1A9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C1A9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C1A9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1A97"/>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FC1A9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FC1A97"/>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rsid w:val="00FC1A97"/>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FC1A97"/>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FC1A9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C1A9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C1A9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C1A97"/>
    <w:rPr>
      <w:rFonts w:eastAsiaTheme="majorEastAsia" w:cstheme="majorBidi"/>
      <w:color w:val="272727" w:themeColor="text1" w:themeTint="D8"/>
    </w:rPr>
  </w:style>
  <w:style w:type="paragraph" w:styleId="Ttulo">
    <w:name w:val="Title"/>
    <w:basedOn w:val="Normal"/>
    <w:next w:val="Normal"/>
    <w:link w:val="TtuloCar"/>
    <w:uiPriority w:val="10"/>
    <w:qFormat/>
    <w:rsid w:val="00FC1A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C1A9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C1A9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C1A9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C1A97"/>
    <w:pPr>
      <w:spacing w:before="160"/>
      <w:jc w:val="center"/>
    </w:pPr>
    <w:rPr>
      <w:i/>
      <w:iCs/>
      <w:color w:val="404040" w:themeColor="text1" w:themeTint="BF"/>
    </w:rPr>
  </w:style>
  <w:style w:type="character" w:customStyle="1" w:styleId="CitaCar">
    <w:name w:val="Cita Car"/>
    <w:basedOn w:val="Fuentedeprrafopredeter"/>
    <w:link w:val="Cita"/>
    <w:uiPriority w:val="29"/>
    <w:rsid w:val="00FC1A97"/>
    <w:rPr>
      <w:i/>
      <w:iCs/>
      <w:color w:val="404040" w:themeColor="text1" w:themeTint="BF"/>
    </w:rPr>
  </w:style>
  <w:style w:type="paragraph" w:styleId="Prrafodelista">
    <w:name w:val="List Paragraph"/>
    <w:basedOn w:val="Normal"/>
    <w:uiPriority w:val="34"/>
    <w:qFormat/>
    <w:rsid w:val="00FC1A97"/>
    <w:pPr>
      <w:ind w:left="720"/>
      <w:contextualSpacing/>
    </w:pPr>
  </w:style>
  <w:style w:type="character" w:styleId="nfasisintenso">
    <w:name w:val="Intense Emphasis"/>
    <w:basedOn w:val="Fuentedeprrafopredeter"/>
    <w:uiPriority w:val="21"/>
    <w:qFormat/>
    <w:rsid w:val="00FC1A97"/>
    <w:rPr>
      <w:i/>
      <w:iCs/>
      <w:color w:val="2F5496" w:themeColor="accent1" w:themeShade="BF"/>
    </w:rPr>
  </w:style>
  <w:style w:type="paragraph" w:styleId="Citadestacada">
    <w:name w:val="Intense Quote"/>
    <w:basedOn w:val="Normal"/>
    <w:next w:val="Normal"/>
    <w:link w:val="CitadestacadaCar"/>
    <w:uiPriority w:val="30"/>
    <w:qFormat/>
    <w:rsid w:val="00FC1A9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FC1A97"/>
    <w:rPr>
      <w:i/>
      <w:iCs/>
      <w:color w:val="2F5496" w:themeColor="accent1" w:themeShade="BF"/>
    </w:rPr>
  </w:style>
  <w:style w:type="character" w:styleId="Referenciaintensa">
    <w:name w:val="Intense Reference"/>
    <w:basedOn w:val="Fuentedeprrafopredeter"/>
    <w:uiPriority w:val="32"/>
    <w:qFormat/>
    <w:rsid w:val="00FC1A97"/>
    <w:rPr>
      <w:b/>
      <w:bCs/>
      <w:smallCaps/>
      <w:color w:val="2F5496" w:themeColor="accent1" w:themeShade="BF"/>
      <w:spacing w:val="5"/>
    </w:rPr>
  </w:style>
  <w:style w:type="numbering" w:customStyle="1" w:styleId="Sinlista1">
    <w:name w:val="Sin lista1"/>
    <w:next w:val="Sinlista"/>
    <w:uiPriority w:val="99"/>
    <w:semiHidden/>
    <w:unhideWhenUsed/>
    <w:rsid w:val="00FC1A97"/>
  </w:style>
  <w:style w:type="paragraph" w:customStyle="1" w:styleId="msonormal0">
    <w:name w:val="msonormal"/>
    <w:basedOn w:val="Normal"/>
    <w:rsid w:val="00FC1A97"/>
    <w:pPr>
      <w:spacing w:before="100" w:beforeAutospacing="1" w:after="100" w:afterAutospacing="1" w:line="240" w:lineRule="auto"/>
    </w:pPr>
    <w:rPr>
      <w:rFonts w:ascii="Times New Roman" w:eastAsia="Times New Roman" w:hAnsi="Times New Roman" w:cs="Times New Roman"/>
      <w:kern w:val="0"/>
      <w:lang w:eastAsia="es-ES"/>
      <w14:ligatures w14:val="none"/>
    </w:rPr>
  </w:style>
  <w:style w:type="paragraph" w:styleId="NormalWeb">
    <w:name w:val="Normal (Web)"/>
    <w:basedOn w:val="Normal"/>
    <w:uiPriority w:val="99"/>
    <w:semiHidden/>
    <w:unhideWhenUsed/>
    <w:rsid w:val="00FC1A97"/>
    <w:pPr>
      <w:spacing w:before="100" w:beforeAutospacing="1" w:after="100" w:afterAutospacing="1" w:line="240" w:lineRule="auto"/>
    </w:pPr>
    <w:rPr>
      <w:rFonts w:ascii="Times New Roman" w:eastAsia="Times New Roman" w:hAnsi="Times New Roman" w:cs="Times New Roman"/>
      <w:kern w:val="0"/>
      <w:lang w:eastAsia="es-ES"/>
      <w14:ligatures w14:val="none"/>
    </w:rPr>
  </w:style>
  <w:style w:type="character" w:styleId="Textoennegrita">
    <w:name w:val="Strong"/>
    <w:basedOn w:val="Fuentedeprrafopredeter"/>
    <w:uiPriority w:val="22"/>
    <w:qFormat/>
    <w:rsid w:val="00FC1A97"/>
    <w:rPr>
      <w:b/>
      <w:bCs/>
    </w:rPr>
  </w:style>
  <w:style w:type="paragraph" w:customStyle="1" w:styleId="ng-star-inserted">
    <w:name w:val="ng-star-inserted"/>
    <w:basedOn w:val="Normal"/>
    <w:rsid w:val="00FC1A97"/>
    <w:pPr>
      <w:spacing w:before="100" w:beforeAutospacing="1" w:after="100" w:afterAutospacing="1" w:line="240" w:lineRule="auto"/>
    </w:pPr>
    <w:rPr>
      <w:rFonts w:ascii="Times New Roman" w:eastAsia="Times New Roman" w:hAnsi="Times New Roman" w:cs="Times New Roman"/>
      <w:kern w:val="0"/>
      <w:lang w:eastAsia="es-ES"/>
      <w14:ligatures w14:val="none"/>
    </w:rPr>
  </w:style>
  <w:style w:type="character" w:styleId="Hipervnculo">
    <w:name w:val="Hyperlink"/>
    <w:basedOn w:val="Fuentedeprrafopredeter"/>
    <w:uiPriority w:val="99"/>
    <w:semiHidden/>
    <w:unhideWhenUsed/>
    <w:rsid w:val="00FC1A97"/>
    <w:rPr>
      <w:color w:val="0000FF"/>
      <w:u w:val="single"/>
    </w:rPr>
  </w:style>
  <w:style w:type="character" w:styleId="Hipervnculovisitado">
    <w:name w:val="FollowedHyperlink"/>
    <w:basedOn w:val="Fuentedeprrafopredeter"/>
    <w:uiPriority w:val="99"/>
    <w:semiHidden/>
    <w:unhideWhenUsed/>
    <w:rsid w:val="00FC1A9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s://a21escolarab.es/docs/modelos-rellenables/acta-de-comite/89-claves-de-la-sostenibilidad-escolar-alumnos/download"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86</Pages>
  <Words>15169</Words>
  <Characters>83430</Characters>
  <Application>Microsoft Office Word</Application>
  <DocSecurity>0</DocSecurity>
  <Lines>695</Lines>
  <Paragraphs>196</Paragraphs>
  <ScaleCrop>false</ScaleCrop>
  <Company/>
  <LinksUpToDate>false</LinksUpToDate>
  <CharactersWithSpaces>98403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Pérez Gómez</dc:creator>
  <cp:keywords/>
  <dc:description/>
  <cp:lastModifiedBy>Sonia Pérez Gómez</cp:lastModifiedBy>
  <cp:revision>1</cp:revision>
  <dcterms:created xsi:type="dcterms:W3CDTF">2025-10-28T16:58:00Z</dcterms:created>
  <dcterms:modified xsi:type="dcterms:W3CDTF">2025-10-28T17:01:00Z</dcterms:modified>
</cp:coreProperties>
</file>